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F0EEE" w14:textId="25E9AC36" w:rsidR="00BC0EB6" w:rsidRPr="00612A4A" w:rsidRDefault="00BC0EB6" w:rsidP="00BC0EB6">
      <w:pPr>
        <w:pStyle w:val="Header"/>
        <w:tabs>
          <w:tab w:val="right" w:pos="9781"/>
          <w:tab w:val="right" w:pos="13323"/>
        </w:tabs>
        <w:spacing w:before="60" w:after="60"/>
        <w:outlineLvl w:val="0"/>
        <w:rPr>
          <w:rFonts w:cs="Arial"/>
          <w:b w:val="0"/>
          <w:sz w:val="24"/>
          <w:szCs w:val="24"/>
          <w:lang w:eastAsia="zh-CN"/>
        </w:rPr>
      </w:pPr>
      <w:r w:rsidRPr="00612A4A">
        <w:rPr>
          <w:rFonts w:cs="Arial"/>
          <w:sz w:val="24"/>
          <w:szCs w:val="24"/>
          <w:lang w:eastAsia="zh-CN"/>
        </w:rPr>
        <w:t>3GPP TSG-RAN WG4 Meeting #114bis</w:t>
      </w:r>
      <w:r w:rsidRPr="00612A4A">
        <w:rPr>
          <w:rFonts w:cs="Arial"/>
          <w:sz w:val="24"/>
          <w:szCs w:val="24"/>
          <w:lang w:eastAsia="zh-CN"/>
        </w:rPr>
        <w:tab/>
        <w:t>R4-25</w:t>
      </w:r>
      <w:r w:rsidR="006C2588" w:rsidRPr="00612A4A">
        <w:rPr>
          <w:rFonts w:cs="Arial"/>
          <w:sz w:val="24"/>
          <w:szCs w:val="24"/>
          <w:lang w:eastAsia="zh-CN"/>
        </w:rPr>
        <w:t>04263</w:t>
      </w:r>
    </w:p>
    <w:p w14:paraId="27BCA0D2" w14:textId="77777777" w:rsidR="00BC0EB6" w:rsidRPr="00612A4A" w:rsidRDefault="00BC0EB6" w:rsidP="00BC0EB6">
      <w:pPr>
        <w:pStyle w:val="CH"/>
        <w:rPr>
          <w:rFonts w:eastAsia="SimSun"/>
          <w:szCs w:val="24"/>
        </w:rPr>
      </w:pPr>
      <w:r w:rsidRPr="00612A4A">
        <w:rPr>
          <w:rFonts w:eastAsia="SimSun"/>
          <w:szCs w:val="24"/>
        </w:rPr>
        <w:t>Wuhan, China, 7</w:t>
      </w:r>
      <w:r w:rsidRPr="00612A4A">
        <w:rPr>
          <w:rFonts w:eastAsia="SimSun"/>
          <w:szCs w:val="24"/>
          <w:vertAlign w:val="superscript"/>
        </w:rPr>
        <w:t>th</w:t>
      </w:r>
      <w:r w:rsidRPr="00612A4A">
        <w:rPr>
          <w:rFonts w:eastAsia="SimSun"/>
          <w:szCs w:val="24"/>
        </w:rPr>
        <w:t>-11</w:t>
      </w:r>
      <w:r w:rsidRPr="00612A4A">
        <w:rPr>
          <w:rFonts w:eastAsia="SimSun"/>
          <w:szCs w:val="24"/>
          <w:vertAlign w:val="superscript"/>
        </w:rPr>
        <w:t>th</w:t>
      </w:r>
      <w:r w:rsidRPr="00612A4A">
        <w:rPr>
          <w:rFonts w:eastAsia="SimSun"/>
          <w:szCs w:val="24"/>
        </w:rPr>
        <w:t xml:space="preserve"> April 2025</w:t>
      </w:r>
    </w:p>
    <w:p w14:paraId="3EC00BF3" w14:textId="77777777" w:rsidR="00FD50D9" w:rsidRPr="00612A4A" w:rsidRDefault="00FD50D9" w:rsidP="00FD50D9">
      <w:pPr>
        <w:pStyle w:val="CH"/>
        <w:rPr>
          <w:rFonts w:eastAsia="SimSun"/>
          <w:szCs w:val="24"/>
        </w:rPr>
      </w:pPr>
    </w:p>
    <w:p w14:paraId="0A7E868A" w14:textId="77777777" w:rsidR="00FD50D9" w:rsidRPr="00612A4A" w:rsidRDefault="00FD50D9" w:rsidP="00FD50D9">
      <w:pPr>
        <w:pStyle w:val="CH"/>
        <w:rPr>
          <w:rFonts w:eastAsia="SimSun"/>
          <w:szCs w:val="24"/>
        </w:rPr>
      </w:pPr>
    </w:p>
    <w:p w14:paraId="05B425FF" w14:textId="77777777" w:rsidR="003B6289" w:rsidRPr="00612A4A" w:rsidRDefault="003B6289" w:rsidP="003B6289">
      <w:r w:rsidRPr="00612A4A">
        <w:rPr>
          <w:b/>
        </w:rPr>
        <w:t>Source:</w:t>
      </w:r>
      <w:r w:rsidRPr="00612A4A">
        <w:rPr>
          <w:b/>
        </w:rPr>
        <w:tab/>
      </w:r>
      <w:r w:rsidRPr="00612A4A">
        <w:rPr>
          <w:b/>
        </w:rPr>
        <w:tab/>
      </w:r>
      <w:r w:rsidRPr="00612A4A">
        <w:rPr>
          <w:b/>
        </w:rPr>
        <w:tab/>
      </w:r>
      <w:r w:rsidRPr="00612A4A">
        <w:t>Ericsson</w:t>
      </w:r>
    </w:p>
    <w:p w14:paraId="6B2251E5" w14:textId="764A6502" w:rsidR="003B6289" w:rsidRPr="00612A4A" w:rsidRDefault="003B6289" w:rsidP="003B6289">
      <w:r w:rsidRPr="00612A4A">
        <w:rPr>
          <w:b/>
        </w:rPr>
        <w:t>Title:</w:t>
      </w:r>
      <w:r w:rsidRPr="00612A4A">
        <w:tab/>
      </w:r>
      <w:r w:rsidRPr="00612A4A">
        <w:tab/>
      </w:r>
      <w:r w:rsidRPr="00612A4A">
        <w:tab/>
      </w:r>
      <w:r w:rsidRPr="00612A4A">
        <w:tab/>
      </w:r>
      <w:r w:rsidR="00596F29" w:rsidRPr="00612A4A">
        <w:t xml:space="preserve">On </w:t>
      </w:r>
      <w:r w:rsidR="009B7954" w:rsidRPr="00612A4A">
        <w:t>co</w:t>
      </w:r>
      <w:r w:rsidR="009B7954" w:rsidRPr="00612A4A">
        <w:rPr>
          <w:lang w:val="en-IN"/>
        </w:rPr>
        <w:t xml:space="preserve">-existence </w:t>
      </w:r>
      <w:r w:rsidR="00B177DB" w:rsidRPr="00612A4A">
        <w:rPr>
          <w:lang w:val="en-IN"/>
        </w:rPr>
        <w:t>simulation assumptions</w:t>
      </w:r>
      <w:r w:rsidR="009B7954" w:rsidRPr="00612A4A">
        <w:rPr>
          <w:lang w:val="en-IN"/>
        </w:rPr>
        <w:t xml:space="preserve"> </w:t>
      </w:r>
      <w:r w:rsidR="00C93C6B" w:rsidRPr="00612A4A">
        <w:rPr>
          <w:lang w:val="en-IN"/>
        </w:rPr>
        <w:t>for</w:t>
      </w:r>
      <w:r w:rsidR="00FD50D9" w:rsidRPr="00612A4A">
        <w:rPr>
          <w:lang w:val="en-IN"/>
        </w:rPr>
        <w:t xml:space="preserve"> NR NTN Ku band</w:t>
      </w:r>
      <w:r w:rsidRPr="00612A4A">
        <w:t xml:space="preserve"> </w:t>
      </w:r>
    </w:p>
    <w:p w14:paraId="1EACA91E" w14:textId="1559048F" w:rsidR="003B6289" w:rsidRPr="00612A4A" w:rsidRDefault="003B6289" w:rsidP="003B6289">
      <w:r w:rsidRPr="00612A4A">
        <w:rPr>
          <w:b/>
        </w:rPr>
        <w:t>Agenda item:</w:t>
      </w:r>
      <w:r w:rsidRPr="00612A4A">
        <w:tab/>
      </w:r>
      <w:r w:rsidRPr="00612A4A">
        <w:tab/>
      </w:r>
      <w:r w:rsidR="00612A4A" w:rsidRPr="00612A4A">
        <w:t>7.11.2</w:t>
      </w:r>
    </w:p>
    <w:p w14:paraId="60E09F2A" w14:textId="77777777" w:rsidR="003B6289" w:rsidRPr="00612A4A" w:rsidRDefault="003B6289" w:rsidP="003B6289">
      <w:r w:rsidRPr="00612A4A">
        <w:rPr>
          <w:b/>
        </w:rPr>
        <w:t>Document for:</w:t>
      </w:r>
      <w:r w:rsidRPr="00612A4A">
        <w:rPr>
          <w:b/>
        </w:rPr>
        <w:tab/>
      </w:r>
      <w:r w:rsidRPr="00612A4A">
        <w:rPr>
          <w:b/>
        </w:rPr>
        <w:tab/>
      </w:r>
      <w:r w:rsidRPr="00612A4A">
        <w:t>Approval</w:t>
      </w:r>
    </w:p>
    <w:p w14:paraId="2D5672ED" w14:textId="77777777" w:rsidR="00E90E49" w:rsidRPr="00612A4A" w:rsidRDefault="00E90E49" w:rsidP="00E90E49"/>
    <w:p w14:paraId="6883CB62" w14:textId="77777777" w:rsidR="00E90E49" w:rsidRPr="00612A4A" w:rsidRDefault="00230D18" w:rsidP="00CE0424">
      <w:pPr>
        <w:pStyle w:val="Heading1"/>
      </w:pPr>
      <w:r w:rsidRPr="00612A4A">
        <w:t>1</w:t>
      </w:r>
      <w:r w:rsidRPr="00612A4A">
        <w:tab/>
      </w:r>
      <w:r w:rsidR="00E90E49" w:rsidRPr="00612A4A">
        <w:t>Introduction</w:t>
      </w:r>
    </w:p>
    <w:p w14:paraId="231E64EA" w14:textId="1B45385B" w:rsidR="00477768" w:rsidRDefault="000C57AA" w:rsidP="00CE0424">
      <w:pPr>
        <w:pStyle w:val="BodyText"/>
      </w:pPr>
      <w:r w:rsidRPr="00612A4A">
        <w:t>In 3GPP RA</w:t>
      </w:r>
      <w:r w:rsidR="00E26B9A" w:rsidRPr="00612A4A">
        <w:t>N#104, a new W</w:t>
      </w:r>
      <w:r w:rsidR="00457681" w:rsidRPr="00612A4A">
        <w:t>ork Item (WI)</w:t>
      </w:r>
      <w:r w:rsidR="008E1B7B" w:rsidRPr="00612A4A">
        <w:t xml:space="preserve"> was approved for Introduction of Ku band for NR NTN. The WI was further updated in RAN#10</w:t>
      </w:r>
      <w:r w:rsidR="003C3335" w:rsidRPr="00612A4A">
        <w:t>6</w:t>
      </w:r>
      <w:r w:rsidR="008E1B7B" w:rsidRPr="00612A4A">
        <w:t xml:space="preserve"> [1]. </w:t>
      </w:r>
      <w:r w:rsidR="00457681" w:rsidRPr="00612A4A">
        <w:t>One of the objective</w:t>
      </w:r>
      <w:r w:rsidR="000D4F2D" w:rsidRPr="00612A4A">
        <w:t>s</w:t>
      </w:r>
      <w:r w:rsidR="00457681">
        <w:t xml:space="preserve"> of the WI</w:t>
      </w:r>
      <w:r w:rsidR="000D4F2D">
        <w:t xml:space="preserve"> is to – </w:t>
      </w:r>
    </w:p>
    <w:p w14:paraId="69E8388D" w14:textId="77777777" w:rsidR="0091277C" w:rsidRDefault="0091277C" w:rsidP="0091277C">
      <w:pPr>
        <w:numPr>
          <w:ilvl w:val="0"/>
          <w:numId w:val="26"/>
        </w:numPr>
        <w:overflowPunct w:val="0"/>
        <w:autoSpaceDE w:val="0"/>
        <w:autoSpaceDN w:val="0"/>
        <w:adjustRightInd w:val="0"/>
        <w:spacing w:after="0" w:line="240" w:lineRule="auto"/>
        <w:jc w:val="both"/>
        <w:textAlignment w:val="baseline"/>
        <w:rPr>
          <w:bCs/>
        </w:rPr>
      </w:pPr>
      <w:r>
        <w:rPr>
          <w:bCs/>
        </w:rPr>
        <w:t xml:space="preserve">Conduct coexistence study. </w:t>
      </w:r>
      <w:r w:rsidRPr="001232DC">
        <w:rPr>
          <w:bCs/>
        </w:rPr>
        <w:t xml:space="preserve">Reuse Ka band coexistence study </w:t>
      </w:r>
      <w:r>
        <w:rPr>
          <w:bCs/>
        </w:rPr>
        <w:t xml:space="preserve">assumptions as much as possible, </w:t>
      </w:r>
      <w:r w:rsidRPr="001232DC">
        <w:rPr>
          <w:bCs/>
        </w:rPr>
        <w:t xml:space="preserve">with </w:t>
      </w:r>
      <w:r>
        <w:rPr>
          <w:bCs/>
        </w:rPr>
        <w:t>modifications where necessary, e.g.</w:t>
      </w:r>
      <w:r w:rsidRPr="001232DC">
        <w:rPr>
          <w:bCs/>
        </w:rPr>
        <w:t xml:space="preserve"> for </w:t>
      </w:r>
      <w:r>
        <w:rPr>
          <w:bCs/>
        </w:rPr>
        <w:t xml:space="preserve">coexistence scenario, </w:t>
      </w:r>
      <w:r w:rsidRPr="001232DC">
        <w:rPr>
          <w:bCs/>
        </w:rPr>
        <w:t>frequency range</w:t>
      </w:r>
      <w:r>
        <w:rPr>
          <w:bCs/>
        </w:rPr>
        <w:t xml:space="preserve"> and subcarrier spacing</w:t>
      </w:r>
      <w:r w:rsidRPr="001232DC">
        <w:rPr>
          <w:bCs/>
        </w:rPr>
        <w:t xml:space="preserve">. </w:t>
      </w:r>
      <w:r>
        <w:rPr>
          <w:bCs/>
        </w:rPr>
        <w:t>Conduct new co-existence studies based on adjacent services.</w:t>
      </w:r>
    </w:p>
    <w:p w14:paraId="2473CDA8" w14:textId="77777777" w:rsidR="00694ED5" w:rsidRDefault="00694ED5" w:rsidP="00694ED5">
      <w:pPr>
        <w:pStyle w:val="BodyText"/>
        <w:rPr>
          <w:rFonts w:cs="Arial"/>
        </w:rPr>
      </w:pPr>
    </w:p>
    <w:p w14:paraId="0140F43A" w14:textId="723E8A5B" w:rsidR="00694ED5" w:rsidRDefault="00694ED5" w:rsidP="00694ED5">
      <w:pPr>
        <w:pStyle w:val="BodyText"/>
        <w:rPr>
          <w:rFonts w:cs="Arial"/>
        </w:rPr>
      </w:pPr>
      <w:r w:rsidRPr="00CB1E10">
        <w:rPr>
          <w:rFonts w:cs="Arial"/>
        </w:rPr>
        <w:t>WF [</w:t>
      </w:r>
      <w:r w:rsidR="00595A31">
        <w:rPr>
          <w:rFonts w:cs="Arial"/>
        </w:rPr>
        <w:t>2</w:t>
      </w:r>
      <w:r w:rsidRPr="00CB1E10">
        <w:rPr>
          <w:rFonts w:cs="Arial"/>
        </w:rPr>
        <w:t xml:space="preserve">] captured initial agreements on co-existence simulation assumptions </w:t>
      </w:r>
      <w:r w:rsidR="00595A31">
        <w:rPr>
          <w:rFonts w:cs="Arial"/>
        </w:rPr>
        <w:t>in the last meeting.</w:t>
      </w:r>
    </w:p>
    <w:p w14:paraId="08D2F046" w14:textId="199177BF" w:rsidR="00B85F72" w:rsidRPr="00CE0424" w:rsidRDefault="00EE32A1" w:rsidP="00CE0424">
      <w:pPr>
        <w:pStyle w:val="BodyText"/>
      </w:pPr>
      <w:r>
        <w:t xml:space="preserve">This contribution captures the </w:t>
      </w:r>
      <w:r w:rsidR="00F21551">
        <w:t>si</w:t>
      </w:r>
      <w:r w:rsidR="001B1075">
        <w:t xml:space="preserve">mulation assumption agreements so far and triggers the discussion points </w:t>
      </w:r>
      <w:r w:rsidR="008474F6">
        <w:t xml:space="preserve">for some </w:t>
      </w:r>
      <w:r w:rsidR="000A0353">
        <w:t xml:space="preserve">missing </w:t>
      </w:r>
      <w:r w:rsidR="008474F6">
        <w:t>assumptions.</w:t>
      </w:r>
      <w:r w:rsidR="00F21551">
        <w:t xml:space="preserve"> </w:t>
      </w:r>
    </w:p>
    <w:p w14:paraId="07768F12" w14:textId="5C6B7BD5" w:rsidR="008A6DB2" w:rsidRPr="00A8215B" w:rsidRDefault="00230D18" w:rsidP="00A8215B">
      <w:pPr>
        <w:pStyle w:val="Heading1"/>
      </w:pPr>
      <w:bookmarkStart w:id="0" w:name="_Ref178064866"/>
      <w:r>
        <w:t>2</w:t>
      </w:r>
      <w:r>
        <w:tab/>
      </w:r>
      <w:r w:rsidR="004000E8" w:rsidRPr="00CE0424">
        <w:t>Discussion</w:t>
      </w:r>
      <w:bookmarkEnd w:id="0"/>
    </w:p>
    <w:p w14:paraId="216EE4C6" w14:textId="6E9FB75A" w:rsidR="00585FF4" w:rsidRPr="004F6205" w:rsidRDefault="00585FF4" w:rsidP="00D939AD">
      <w:pPr>
        <w:pStyle w:val="Heading2"/>
        <w:rPr>
          <w:lang w:val="en-US"/>
        </w:rPr>
      </w:pPr>
      <w:r w:rsidRPr="004F6205">
        <w:rPr>
          <w:lang w:val="en-US"/>
        </w:rPr>
        <w:t>2.</w:t>
      </w:r>
      <w:r w:rsidR="00A8215B" w:rsidRPr="004F6205">
        <w:rPr>
          <w:lang w:val="en-US"/>
        </w:rPr>
        <w:t>1</w:t>
      </w:r>
      <w:r w:rsidRPr="004F6205">
        <w:rPr>
          <w:lang w:val="en-US"/>
        </w:rPr>
        <w:t xml:space="preserve"> </w:t>
      </w:r>
      <w:r w:rsidR="00436E80" w:rsidRPr="004F6205">
        <w:rPr>
          <w:lang w:val="en-US"/>
        </w:rPr>
        <w:tab/>
      </w:r>
      <w:r w:rsidR="00E12849" w:rsidRPr="004F6205">
        <w:rPr>
          <w:lang w:val="en-US"/>
        </w:rPr>
        <w:t xml:space="preserve">VSAT NTN UE </w:t>
      </w:r>
      <w:r w:rsidR="00795E33" w:rsidRPr="004F6205">
        <w:rPr>
          <w:lang w:val="en-US"/>
        </w:rPr>
        <w:t>Antenna</w:t>
      </w:r>
      <w:r w:rsidR="003D20FB" w:rsidRPr="004F6205">
        <w:rPr>
          <w:lang w:val="en-US"/>
        </w:rPr>
        <w:t xml:space="preserve"> </w:t>
      </w:r>
      <w:r w:rsidR="0051256E" w:rsidRPr="004F6205">
        <w:rPr>
          <w:lang w:val="en-US"/>
        </w:rPr>
        <w:t>e</w:t>
      </w:r>
      <w:r w:rsidRPr="004F6205">
        <w:rPr>
          <w:lang w:val="en-US"/>
        </w:rPr>
        <w:t>levation angle</w:t>
      </w:r>
      <w:r w:rsidR="00795E33" w:rsidRPr="004F6205">
        <w:rPr>
          <w:lang w:val="en-US"/>
        </w:rPr>
        <w:t xml:space="preserve"> </w:t>
      </w:r>
    </w:p>
    <w:p w14:paraId="4D35B920" w14:textId="3773222E" w:rsidR="00B604DE" w:rsidRDefault="003D20FB" w:rsidP="00B604DE">
      <w:pPr>
        <w:rPr>
          <w:lang w:val="en-GB" w:eastAsia="ja-JP"/>
        </w:rPr>
      </w:pPr>
      <w:r>
        <w:rPr>
          <w:lang w:val="en-GB" w:eastAsia="ja-JP"/>
        </w:rPr>
        <w:t xml:space="preserve">The agreements so far for antenna elevation angle </w:t>
      </w:r>
      <w:r w:rsidR="00170E40">
        <w:rPr>
          <w:lang w:val="en-GB" w:eastAsia="ja-JP"/>
        </w:rPr>
        <w:t>in simulation assumptions</w:t>
      </w:r>
      <w:r w:rsidR="00795E33">
        <w:rPr>
          <w:lang w:val="en-GB" w:eastAsia="ja-JP"/>
        </w:rPr>
        <w:t xml:space="preserve"> </w:t>
      </w:r>
      <w:r w:rsidR="00795E33" w:rsidRPr="00210E37">
        <w:rPr>
          <w:lang w:val="en-GB" w:eastAsia="ja-JP"/>
        </w:rPr>
        <w:t>based</w:t>
      </w:r>
      <w:r w:rsidR="00632637" w:rsidRPr="00210E37">
        <w:rPr>
          <w:lang w:val="en-GB" w:eastAsia="ja-JP"/>
        </w:rPr>
        <w:t xml:space="preserve"> </w:t>
      </w:r>
      <w:r w:rsidR="00795E33" w:rsidRPr="00210E37">
        <w:rPr>
          <w:lang w:val="en-GB" w:eastAsia="ja-JP"/>
        </w:rPr>
        <w:t>on last WF</w:t>
      </w:r>
      <w:r w:rsidR="009206B9" w:rsidRPr="00210E37">
        <w:rPr>
          <w:lang w:val="en-GB" w:eastAsia="ja-JP"/>
        </w:rPr>
        <w:t xml:space="preserve"> </w:t>
      </w:r>
      <w:r w:rsidR="00795E33" w:rsidRPr="00210E37">
        <w:rPr>
          <w:lang w:val="en-GB" w:eastAsia="ja-JP"/>
        </w:rPr>
        <w:t>[</w:t>
      </w:r>
      <w:r w:rsidR="00C0039B" w:rsidRPr="00210E37">
        <w:rPr>
          <w:lang w:val="en-GB" w:eastAsia="ja-JP"/>
        </w:rPr>
        <w:t>2</w:t>
      </w:r>
      <w:r w:rsidR="00795E33" w:rsidRPr="00210E37">
        <w:rPr>
          <w:lang w:val="en-GB" w:eastAsia="ja-JP"/>
        </w:rPr>
        <w:t>]</w:t>
      </w:r>
      <w:r w:rsidR="00170E40" w:rsidRPr="00210E37">
        <w:rPr>
          <w:lang w:val="en-GB" w:eastAsia="ja-JP"/>
        </w:rPr>
        <w:t xml:space="preserve"> </w:t>
      </w:r>
      <w:r w:rsidR="006A49CE" w:rsidRPr="00210E37">
        <w:rPr>
          <w:lang w:val="en-GB" w:eastAsia="ja-JP"/>
        </w:rPr>
        <w:t>have</w:t>
      </w:r>
      <w:r w:rsidR="006A49CE">
        <w:rPr>
          <w:lang w:val="en-GB" w:eastAsia="ja-JP"/>
        </w:rPr>
        <w:t xml:space="preserve"> been 25 degrees or 90 degrees</w:t>
      </w:r>
      <w:r w:rsidR="00795E33">
        <w:rPr>
          <w:lang w:val="en-GB" w:eastAsia="ja-JP"/>
        </w:rPr>
        <w:t>,</w:t>
      </w:r>
      <w:r w:rsidR="006A49CE">
        <w:rPr>
          <w:lang w:val="en-GB" w:eastAsia="ja-JP"/>
        </w:rPr>
        <w:t xml:space="preserve"> relative to the horizontal plane.</w:t>
      </w:r>
    </w:p>
    <w:p w14:paraId="027FBA7A" w14:textId="49069550" w:rsidR="00690897" w:rsidRDefault="006D41CC" w:rsidP="00B604DE">
      <w:pPr>
        <w:rPr>
          <w:lang w:val="en-IN" w:eastAsia="ja-JP"/>
        </w:rPr>
      </w:pPr>
      <w:r>
        <w:rPr>
          <w:lang w:val="en-GB" w:eastAsia="ja-JP"/>
        </w:rPr>
        <w:t>Based on the</w:t>
      </w:r>
      <w:r w:rsidR="00AF351D">
        <w:rPr>
          <w:lang w:val="en-GB" w:eastAsia="ja-JP"/>
        </w:rPr>
        <w:t xml:space="preserve"> </w:t>
      </w:r>
      <w:r w:rsidR="00AF351D" w:rsidRPr="004F6205">
        <w:rPr>
          <w:lang w:val="en-GB" w:eastAsia="ja-JP"/>
        </w:rPr>
        <w:t>extract from</w:t>
      </w:r>
      <w:r w:rsidR="00F717DD" w:rsidRPr="004F6205">
        <w:rPr>
          <w:lang w:val="en-GB" w:eastAsia="ja-JP"/>
        </w:rPr>
        <w:t xml:space="preserve"> </w:t>
      </w:r>
      <w:r w:rsidR="008C4C7B" w:rsidRPr="004F6205">
        <w:rPr>
          <w:lang w:val="en-GB" w:eastAsia="ja-JP"/>
        </w:rPr>
        <w:t>ETSI EN 303 </w:t>
      </w:r>
      <w:r w:rsidR="00674AAF" w:rsidRPr="004F6205">
        <w:rPr>
          <w:lang w:val="en-GB" w:eastAsia="ja-JP"/>
        </w:rPr>
        <w:t>980</w:t>
      </w:r>
      <w:r w:rsidR="008C4C7B" w:rsidRPr="004F6205">
        <w:rPr>
          <w:lang w:val="en-GB" w:eastAsia="ja-JP"/>
        </w:rPr>
        <w:t xml:space="preserve"> </w:t>
      </w:r>
      <w:r w:rsidR="008C4C7B" w:rsidRPr="004F6205">
        <w:rPr>
          <w:lang w:val="en-IN" w:eastAsia="ja-JP"/>
        </w:rPr>
        <w:t>[</w:t>
      </w:r>
      <w:r w:rsidR="004F6205" w:rsidRPr="004F6205">
        <w:rPr>
          <w:lang w:val="en-IN" w:eastAsia="ja-JP"/>
        </w:rPr>
        <w:t>3</w:t>
      </w:r>
      <w:r w:rsidR="008C4C7B" w:rsidRPr="004F6205">
        <w:rPr>
          <w:lang w:val="en-IN" w:eastAsia="ja-JP"/>
        </w:rPr>
        <w:t>]</w:t>
      </w:r>
      <w:r w:rsidR="007C36F5" w:rsidRPr="004F6205">
        <w:rPr>
          <w:lang w:val="en-IN" w:eastAsia="ja-JP"/>
        </w:rPr>
        <w:t>, the transmitting</w:t>
      </w:r>
      <w:r w:rsidR="007C36F5">
        <w:rPr>
          <w:lang w:val="en-IN" w:eastAsia="ja-JP"/>
        </w:rPr>
        <w:t xml:space="preserve"> device is restricted </w:t>
      </w:r>
      <w:r w:rsidR="003E3A54">
        <w:rPr>
          <w:lang w:val="en-IN" w:eastAsia="ja-JP"/>
        </w:rPr>
        <w:t>at elevation angles of 35 degrees or greater</w:t>
      </w:r>
      <w:r w:rsidR="00DE6800">
        <w:rPr>
          <w:lang w:val="en-IN" w:eastAsia="ja-JP"/>
        </w:rPr>
        <w:t xml:space="preserve">, relative to the horizontal plane. </w:t>
      </w:r>
    </w:p>
    <w:p w14:paraId="77002796" w14:textId="77777777" w:rsidR="007108BE" w:rsidRPr="00D939AD" w:rsidRDefault="007108BE" w:rsidP="00B604DE">
      <w:pPr>
        <w:rPr>
          <w:lang w:val="en-IN" w:eastAsia="ja-JP"/>
        </w:rPr>
      </w:pPr>
    </w:p>
    <w:p w14:paraId="6B1898BA" w14:textId="7066A1BB" w:rsidR="00FD571C" w:rsidRDefault="00690897" w:rsidP="00B604DE">
      <w:pPr>
        <w:rPr>
          <w:lang w:val="en-GB" w:eastAsia="ja-JP"/>
        </w:rPr>
      </w:pPr>
      <w:r>
        <w:rPr>
          <w:noProof/>
        </w:rPr>
        <w:drawing>
          <wp:inline distT="0" distB="0" distL="0" distR="0" wp14:anchorId="0E718C27" wp14:editId="55C6D81E">
            <wp:extent cx="6120765" cy="510540"/>
            <wp:effectExtent l="95250" t="19050" r="89535" b="118110"/>
            <wp:docPr id="16755349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20765" cy="510540"/>
                    </a:xfrm>
                    <a:prstGeom prst="rect">
                      <a:avLst/>
                    </a:prstGeom>
                    <a:noFill/>
                    <a:ln>
                      <a:noFill/>
                    </a:ln>
                    <a:effectLst>
                      <a:outerShdw blurRad="50800" dist="50800" dir="5400000" sx="101000" sy="101000" algn="ctr" rotWithShape="0">
                        <a:schemeClr val="accent1">
                          <a:alpha val="43000"/>
                        </a:schemeClr>
                      </a:outerShdw>
                    </a:effectLst>
                  </pic:spPr>
                </pic:pic>
              </a:graphicData>
            </a:graphic>
          </wp:inline>
        </w:drawing>
      </w:r>
    </w:p>
    <w:p w14:paraId="7C12EEFA" w14:textId="190AC8B5" w:rsidR="00DC7A17" w:rsidRDefault="00DC7A17" w:rsidP="00B604DE">
      <w:pPr>
        <w:rPr>
          <w:lang w:val="en-GB" w:eastAsia="ja-JP"/>
        </w:rPr>
      </w:pPr>
    </w:p>
    <w:p w14:paraId="28096CB1" w14:textId="1C9AFDAC" w:rsidR="00FD571C" w:rsidRDefault="00DC7A17" w:rsidP="00B604DE">
      <w:pPr>
        <w:rPr>
          <w:lang w:val="en-GB" w:eastAsia="ja-JP"/>
        </w:rPr>
      </w:pPr>
      <w:r w:rsidRPr="004F6205">
        <w:rPr>
          <w:lang w:val="en-GB" w:eastAsia="ja-JP"/>
        </w:rPr>
        <w:t xml:space="preserve">Another </w:t>
      </w:r>
      <w:r w:rsidR="00681BAD" w:rsidRPr="004F6205">
        <w:rPr>
          <w:lang w:val="en-GB" w:eastAsia="ja-JP"/>
        </w:rPr>
        <w:t xml:space="preserve">extract from </w:t>
      </w:r>
      <w:r w:rsidR="00FD571C" w:rsidRPr="00442B1A">
        <w:rPr>
          <w:lang w:val="en-GB" w:eastAsia="ja-JP"/>
        </w:rPr>
        <w:t>ETSI EN 303</w:t>
      </w:r>
      <w:r w:rsidR="00681BAD" w:rsidRPr="00442B1A">
        <w:rPr>
          <w:lang w:val="en-GB" w:eastAsia="ja-JP"/>
        </w:rPr>
        <w:t> </w:t>
      </w:r>
      <w:r w:rsidR="00FD571C" w:rsidRPr="00442B1A">
        <w:rPr>
          <w:lang w:val="en-GB" w:eastAsia="ja-JP"/>
        </w:rPr>
        <w:t>98</w:t>
      </w:r>
      <w:r w:rsidR="00674AAF" w:rsidRPr="00442B1A">
        <w:rPr>
          <w:lang w:val="en-GB" w:eastAsia="ja-JP"/>
        </w:rPr>
        <w:t>1</w:t>
      </w:r>
      <w:r w:rsidR="00681BAD" w:rsidRPr="00442B1A">
        <w:rPr>
          <w:lang w:val="en-GB" w:eastAsia="ja-JP"/>
        </w:rPr>
        <w:t xml:space="preserve"> [</w:t>
      </w:r>
      <w:r w:rsidR="004F6205" w:rsidRPr="00442B1A">
        <w:rPr>
          <w:lang w:val="en-GB" w:eastAsia="ja-JP"/>
        </w:rPr>
        <w:t>4</w:t>
      </w:r>
      <w:r w:rsidR="00681BAD" w:rsidRPr="00442B1A">
        <w:rPr>
          <w:lang w:val="en-GB" w:eastAsia="ja-JP"/>
        </w:rPr>
        <w:t>],</w:t>
      </w:r>
      <w:r w:rsidR="00286FEF" w:rsidRPr="00442B1A">
        <w:rPr>
          <w:lang w:val="en-GB" w:eastAsia="ja-JP"/>
        </w:rPr>
        <w:t xml:space="preserve"> </w:t>
      </w:r>
      <w:r w:rsidR="000E061E" w:rsidRPr="00442B1A">
        <w:rPr>
          <w:lang w:val="en-GB" w:eastAsia="ja-JP"/>
        </w:rPr>
        <w:t>restricts</w:t>
      </w:r>
      <w:r w:rsidR="000E061E" w:rsidRPr="009D118A">
        <w:rPr>
          <w:lang w:val="en-GB" w:eastAsia="ja-JP"/>
        </w:rPr>
        <w:t xml:space="preserve"> the</w:t>
      </w:r>
      <w:r w:rsidR="000E061E">
        <w:rPr>
          <w:lang w:val="en-GB" w:eastAsia="ja-JP"/>
        </w:rPr>
        <w:t xml:space="preserve"> </w:t>
      </w:r>
      <w:r w:rsidR="009D4263">
        <w:rPr>
          <w:lang w:val="en-GB" w:eastAsia="ja-JP"/>
        </w:rPr>
        <w:t>elevation angles to following type of devices:</w:t>
      </w:r>
      <w:r w:rsidR="00286FEF">
        <w:rPr>
          <w:lang w:val="en-GB" w:eastAsia="ja-JP"/>
        </w:rPr>
        <w:t xml:space="preserve"> </w:t>
      </w:r>
    </w:p>
    <w:p w14:paraId="12788BA0" w14:textId="77777777" w:rsidR="007108BE" w:rsidRDefault="007108BE" w:rsidP="00B604DE">
      <w:pPr>
        <w:rPr>
          <w:lang w:val="en-GB" w:eastAsia="ja-JP"/>
        </w:rPr>
      </w:pPr>
    </w:p>
    <w:p w14:paraId="5C7A1E17" w14:textId="331CD3D9" w:rsidR="00FD571C" w:rsidRDefault="00FD571C" w:rsidP="00B604DE">
      <w:pPr>
        <w:rPr>
          <w:lang w:val="en-GB" w:eastAsia="ja-JP"/>
        </w:rPr>
      </w:pPr>
      <w:r>
        <w:rPr>
          <w:noProof/>
        </w:rPr>
        <w:drawing>
          <wp:inline distT="0" distB="0" distL="0" distR="0" wp14:anchorId="36DA7408" wp14:editId="2D201300">
            <wp:extent cx="6120765" cy="728345"/>
            <wp:effectExtent l="95250" t="19050" r="89535" b="109855"/>
            <wp:docPr id="19182746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0765" cy="728345"/>
                    </a:xfrm>
                    <a:prstGeom prst="rect">
                      <a:avLst/>
                    </a:prstGeom>
                    <a:noFill/>
                    <a:ln>
                      <a:noFill/>
                    </a:ln>
                    <a:effectLst>
                      <a:outerShdw blurRad="50800" dist="50800" dir="5400000" sx="101000" sy="101000" algn="ctr" rotWithShape="0">
                        <a:schemeClr val="accent1">
                          <a:alpha val="43000"/>
                        </a:schemeClr>
                      </a:outerShdw>
                    </a:effectLst>
                  </pic:spPr>
                </pic:pic>
              </a:graphicData>
            </a:graphic>
          </wp:inline>
        </w:drawing>
      </w:r>
    </w:p>
    <w:p w14:paraId="3C577BE8" w14:textId="77777777" w:rsidR="007108BE" w:rsidRDefault="007108BE" w:rsidP="00B604DE">
      <w:pPr>
        <w:rPr>
          <w:lang w:val="en-GB" w:eastAsia="ja-JP"/>
        </w:rPr>
      </w:pPr>
    </w:p>
    <w:p w14:paraId="0BC700E8" w14:textId="6CA485EB" w:rsidR="009D4263" w:rsidRDefault="00BC15AC" w:rsidP="00B604DE">
      <w:pPr>
        <w:pStyle w:val="Observation"/>
        <w:rPr>
          <w:lang w:val="en-GB"/>
        </w:rPr>
      </w:pPr>
      <w:bookmarkStart w:id="1" w:name="_Toc194096393"/>
      <w:r>
        <w:rPr>
          <w:lang w:val="en-GB"/>
        </w:rPr>
        <w:t>The</w:t>
      </w:r>
      <w:r w:rsidR="00FE6950">
        <w:rPr>
          <w:lang w:val="en-GB"/>
        </w:rPr>
        <w:t xml:space="preserve"> minimum antenna elevation angle for NTN UE </w:t>
      </w:r>
      <w:r>
        <w:rPr>
          <w:lang w:val="en-GB"/>
        </w:rPr>
        <w:t>should be greater than 35 degrees</w:t>
      </w:r>
      <w:r w:rsidR="00FE6950">
        <w:rPr>
          <w:lang w:val="en-GB"/>
        </w:rPr>
        <w:t xml:space="preserve">, </w:t>
      </w:r>
      <w:r w:rsidR="00FE6950" w:rsidRPr="00E650D8">
        <w:rPr>
          <w:lang w:val="en-GB"/>
        </w:rPr>
        <w:t xml:space="preserve">based on extracts from ETSI EN </w:t>
      </w:r>
      <w:r w:rsidR="00674AAF" w:rsidRPr="00E650D8">
        <w:rPr>
          <w:lang w:val="en-GB"/>
        </w:rPr>
        <w:t xml:space="preserve">303 980 and ETSI EN </w:t>
      </w:r>
      <w:r w:rsidRPr="00E650D8">
        <w:rPr>
          <w:lang w:val="en-GB"/>
        </w:rPr>
        <w:t>303 981.</w:t>
      </w:r>
      <w:bookmarkEnd w:id="1"/>
      <w:r w:rsidRPr="00E650D8">
        <w:rPr>
          <w:lang w:val="en-GB"/>
        </w:rPr>
        <w:t xml:space="preserve"> </w:t>
      </w:r>
    </w:p>
    <w:p w14:paraId="1E3E861E" w14:textId="56D51186" w:rsidR="006540D7" w:rsidRDefault="006540D7" w:rsidP="006540D7">
      <w:pPr>
        <w:rPr>
          <w:lang w:val="en-GB" w:eastAsia="ja-JP"/>
        </w:rPr>
      </w:pPr>
      <w:r>
        <w:rPr>
          <w:lang w:val="en-GB" w:eastAsia="ja-JP"/>
        </w:rPr>
        <w:t xml:space="preserve">In our </w:t>
      </w:r>
      <w:r w:rsidRPr="00832A4B">
        <w:rPr>
          <w:lang w:val="en-GB" w:eastAsia="ja-JP"/>
        </w:rPr>
        <w:t>companion paper [</w:t>
      </w:r>
      <w:r w:rsidR="00C40DA5">
        <w:rPr>
          <w:lang w:val="en-GB" w:eastAsia="ja-JP"/>
        </w:rPr>
        <w:t>5</w:t>
      </w:r>
      <w:r w:rsidRPr="00832A4B">
        <w:rPr>
          <w:lang w:val="en-GB" w:eastAsia="ja-JP"/>
        </w:rPr>
        <w:t>], we</w:t>
      </w:r>
      <w:r>
        <w:rPr>
          <w:lang w:val="en-GB" w:eastAsia="ja-JP"/>
        </w:rPr>
        <w:t xml:space="preserve"> have presented ACIR values considering three elevation angles – 25, 35 and 90 degrees for both GEO and LEO600 scenarios for Case 4 when Mobile VSAT UL is victim and TN BS DL is the aggressor. </w:t>
      </w:r>
      <w:r w:rsidRPr="00AA278C">
        <w:rPr>
          <w:lang w:eastAsia="ja-JP"/>
        </w:rPr>
        <w:t xml:space="preserve">With 35 degrees elevation angle, the 5%-tile throughput </w:t>
      </w:r>
      <w:r>
        <w:rPr>
          <w:lang w:eastAsia="ja-JP"/>
        </w:rPr>
        <w:t xml:space="preserve">CDF </w:t>
      </w:r>
      <w:r w:rsidRPr="00AA278C">
        <w:rPr>
          <w:lang w:eastAsia="ja-JP"/>
        </w:rPr>
        <w:t xml:space="preserve">is </w:t>
      </w:r>
      <w:r>
        <w:rPr>
          <w:lang w:eastAsia="ja-JP"/>
        </w:rPr>
        <w:t xml:space="preserve">stable </w:t>
      </w:r>
      <w:r w:rsidRPr="00AA278C">
        <w:rPr>
          <w:lang w:eastAsia="ja-JP"/>
        </w:rPr>
        <w:t xml:space="preserve">while </w:t>
      </w:r>
      <w:r>
        <w:rPr>
          <w:lang w:eastAsia="ja-JP"/>
        </w:rPr>
        <w:t>the CDF</w:t>
      </w:r>
      <w:r w:rsidRPr="00AA278C">
        <w:rPr>
          <w:lang w:eastAsia="ja-JP"/>
        </w:rPr>
        <w:t xml:space="preserve"> </w:t>
      </w:r>
      <w:r>
        <w:rPr>
          <w:lang w:eastAsia="ja-JP"/>
        </w:rPr>
        <w:t>for 25 degrees cannot be concluded as the throughput is almost zero.</w:t>
      </w:r>
      <w:r w:rsidRPr="00AA278C">
        <w:rPr>
          <w:lang w:eastAsia="ja-JP"/>
        </w:rPr>
        <w:t xml:space="preserve"> To avoid large discrepancies between companies results, it would be relevant to assume 35</w:t>
      </w:r>
      <w:r w:rsidR="009E7BC5">
        <w:rPr>
          <w:lang w:eastAsia="ja-JP"/>
        </w:rPr>
        <w:t xml:space="preserve"> </w:t>
      </w:r>
      <w:r w:rsidRPr="00AA278C">
        <w:rPr>
          <w:lang w:eastAsia="ja-JP"/>
        </w:rPr>
        <w:t>deg</w:t>
      </w:r>
      <w:r w:rsidR="009E7BC5">
        <w:rPr>
          <w:lang w:eastAsia="ja-JP"/>
        </w:rPr>
        <w:t>rees</w:t>
      </w:r>
      <w:r w:rsidRPr="00AA278C">
        <w:rPr>
          <w:lang w:eastAsia="ja-JP"/>
        </w:rPr>
        <w:t>.</w:t>
      </w:r>
    </w:p>
    <w:p w14:paraId="068B83C5" w14:textId="629806CB" w:rsidR="006540D7" w:rsidRPr="006540D7" w:rsidRDefault="006540D7" w:rsidP="006540D7">
      <w:pPr>
        <w:pStyle w:val="Observation"/>
        <w:rPr>
          <w:lang w:val="en-GB"/>
        </w:rPr>
      </w:pPr>
      <w:bookmarkStart w:id="2" w:name="_Toc189861198"/>
      <w:bookmarkStart w:id="3" w:name="_Toc194096394"/>
      <w:r w:rsidRPr="00AA278C">
        <w:t xml:space="preserve">With 35 degrees elevation angle, the 5%-tile throughput </w:t>
      </w:r>
      <w:r>
        <w:t xml:space="preserve">CDF </w:t>
      </w:r>
      <w:r w:rsidRPr="00AA278C">
        <w:t xml:space="preserve">is </w:t>
      </w:r>
      <w:r>
        <w:t xml:space="preserve">stable </w:t>
      </w:r>
      <w:r w:rsidRPr="00AA278C">
        <w:t xml:space="preserve">while </w:t>
      </w:r>
      <w:r>
        <w:t>the CDF</w:t>
      </w:r>
      <w:r w:rsidRPr="00AA278C">
        <w:t xml:space="preserve"> </w:t>
      </w:r>
      <w:r>
        <w:t>for 25 degrees cannot be concluded as the throughput is almost zero.</w:t>
      </w:r>
      <w:r w:rsidRPr="00AA278C">
        <w:t xml:space="preserve"> To avoid large discrepancies between companies results, it would be relevant to assume 35</w:t>
      </w:r>
      <w:r w:rsidR="009E7BC5">
        <w:t xml:space="preserve"> </w:t>
      </w:r>
      <w:r w:rsidRPr="00AA278C">
        <w:t>deg</w:t>
      </w:r>
      <w:r w:rsidR="009E7BC5">
        <w:t>rees</w:t>
      </w:r>
      <w:r w:rsidRPr="00AA278C">
        <w:t>.</w:t>
      </w:r>
      <w:bookmarkEnd w:id="2"/>
      <w:bookmarkEnd w:id="3"/>
    </w:p>
    <w:p w14:paraId="6E848311" w14:textId="786910F2" w:rsidR="00561B35" w:rsidRPr="00E650D8" w:rsidRDefault="00561B35" w:rsidP="00D939AD">
      <w:pPr>
        <w:pStyle w:val="Proposal"/>
        <w:rPr>
          <w:lang w:val="en-GB"/>
        </w:rPr>
      </w:pPr>
      <w:bookmarkStart w:id="4" w:name="_Toc194096396"/>
      <w:r w:rsidRPr="00E650D8">
        <w:rPr>
          <w:lang w:val="en-GB"/>
        </w:rPr>
        <w:t>RAN4 to consider minimum antenna elevation angle of 35 degrees for NTN UE</w:t>
      </w:r>
      <w:r w:rsidR="005F3DDD" w:rsidRPr="00E650D8">
        <w:rPr>
          <w:lang w:val="en-GB"/>
        </w:rPr>
        <w:t xml:space="preserve"> in the simulation </w:t>
      </w:r>
      <w:r w:rsidR="0057778B" w:rsidRPr="00E650D8">
        <w:rPr>
          <w:lang w:val="en-GB"/>
        </w:rPr>
        <w:t>assumptions.</w:t>
      </w:r>
      <w:bookmarkEnd w:id="4"/>
      <w:r w:rsidR="0057778B" w:rsidRPr="00E650D8">
        <w:rPr>
          <w:lang w:val="en-GB"/>
        </w:rPr>
        <w:t xml:space="preserve"> </w:t>
      </w:r>
    </w:p>
    <w:p w14:paraId="31988FB5" w14:textId="77777777" w:rsidR="009D4263" w:rsidRDefault="009D4263" w:rsidP="00B604DE">
      <w:pPr>
        <w:rPr>
          <w:lang w:val="en-GB" w:eastAsia="ja-JP"/>
        </w:rPr>
      </w:pPr>
    </w:p>
    <w:p w14:paraId="2F657DC3" w14:textId="56F5738C" w:rsidR="00436E80" w:rsidRDefault="00436E80" w:rsidP="00D939AD">
      <w:pPr>
        <w:pStyle w:val="Heading2"/>
      </w:pPr>
      <w:r>
        <w:t>2.</w:t>
      </w:r>
      <w:r w:rsidR="00430E69">
        <w:t>2</w:t>
      </w:r>
      <w:r>
        <w:t xml:space="preserve"> </w:t>
      </w:r>
      <w:r>
        <w:tab/>
      </w:r>
      <w:r w:rsidR="00E12849">
        <w:t xml:space="preserve">VSAT </w:t>
      </w:r>
      <w:r w:rsidR="00430E69">
        <w:t>NF</w:t>
      </w:r>
    </w:p>
    <w:p w14:paraId="38DF4BA2" w14:textId="6DB0D228" w:rsidR="004A7D3D" w:rsidRDefault="00EC5A99" w:rsidP="004A7D3D">
      <w:pPr>
        <w:rPr>
          <w:lang w:val="en-GB" w:eastAsia="ja-JP"/>
          <w14:shadow w14:blurRad="50800" w14:dist="50800" w14:dir="5400000" w14:sx="0" w14:sy="0" w14:kx="0" w14:ky="0" w14:algn="ctr">
            <w14:schemeClr w14:val="accent1"/>
          </w14:shadow>
        </w:rPr>
      </w:pPr>
      <w:r>
        <w:rPr>
          <w:noProof/>
          <w:lang w:val="en-GB" w:eastAsia="ja-JP"/>
        </w:rPr>
        <w:drawing>
          <wp:inline distT="0" distB="0" distL="0" distR="0" wp14:anchorId="1150CFB2" wp14:editId="67356436">
            <wp:extent cx="6114415" cy="922655"/>
            <wp:effectExtent l="95250" t="19050" r="95885" b="106045"/>
            <wp:docPr id="10899759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922655"/>
                    </a:xfrm>
                    <a:prstGeom prst="rect">
                      <a:avLst/>
                    </a:prstGeom>
                    <a:noFill/>
                    <a:ln>
                      <a:noFill/>
                    </a:ln>
                    <a:effectLst>
                      <a:outerShdw blurRad="50800" dist="50800" dir="5400000" sx="101000" sy="101000" algn="ctr" rotWithShape="0">
                        <a:schemeClr val="accent5">
                          <a:alpha val="43000"/>
                        </a:schemeClr>
                      </a:outerShdw>
                    </a:effectLst>
                  </pic:spPr>
                </pic:pic>
              </a:graphicData>
            </a:graphic>
          </wp:inline>
        </w:drawing>
      </w:r>
    </w:p>
    <w:p w14:paraId="07F811F2" w14:textId="6D27B928" w:rsidR="006270D7" w:rsidRDefault="00AD3809" w:rsidP="004A7D3D">
      <w:pPr>
        <w:rPr>
          <w:lang w:val="en-GB"/>
        </w:rPr>
      </w:pPr>
      <w:r>
        <w:rPr>
          <w:lang w:val="en-GB" w:eastAsia="ja-JP"/>
          <w14:shadow w14:blurRad="50800" w14:dist="50800" w14:dir="5400000" w14:sx="0" w14:sy="0" w14:kx="0" w14:ky="0" w14:algn="ctr">
            <w14:schemeClr w14:val="accent1"/>
          </w14:shadow>
        </w:rPr>
        <w:t xml:space="preserve">In the previous meetings, two options have been considered for the NTN </w:t>
      </w:r>
      <w:r w:rsidR="00C07772">
        <w:rPr>
          <w:lang w:val="en-GB" w:eastAsia="ja-JP"/>
          <w14:shadow w14:blurRad="50800" w14:dist="50800" w14:dir="5400000" w14:sx="0" w14:sy="0" w14:kx="0" w14:ky="0" w14:algn="ctr">
            <w14:schemeClr w14:val="accent1"/>
          </w14:shadow>
        </w:rPr>
        <w:t>UE VSAT</w:t>
      </w:r>
      <w:r>
        <w:rPr>
          <w:lang w:val="en-GB" w:eastAsia="ja-JP"/>
          <w14:shadow w14:blurRad="50800" w14:dist="50800" w14:dir="5400000" w14:sx="0" w14:sy="0" w14:kx="0" w14:ky="0" w14:algn="ctr">
            <w14:schemeClr w14:val="accent1"/>
          </w14:shadow>
        </w:rPr>
        <w:t xml:space="preserve"> NF </w:t>
      </w:r>
      <w:r w:rsidR="009931A2">
        <w:rPr>
          <w:lang w:val="en-GB" w:eastAsia="ja-JP"/>
          <w14:shadow w14:blurRad="50800" w14:dist="50800" w14:dir="5400000" w14:sx="0" w14:sy="0" w14:kx="0" w14:ky="0" w14:algn="ctr">
            <w14:schemeClr w14:val="accent1"/>
          </w14:shadow>
        </w:rPr>
        <w:t xml:space="preserve">– </w:t>
      </w:r>
      <w:r w:rsidR="00C07772">
        <w:rPr>
          <w:lang w:val="en-GB"/>
        </w:rPr>
        <w:t>2.5</w:t>
      </w:r>
      <w:r w:rsidR="00C07772" w:rsidRPr="00C95DBE">
        <w:rPr>
          <w:lang w:val="en-GB"/>
        </w:rPr>
        <w:t xml:space="preserve"> dB</w:t>
      </w:r>
      <w:r w:rsidR="00C07772">
        <w:rPr>
          <w:lang w:val="en-GB"/>
        </w:rPr>
        <w:t xml:space="preserve"> (LEO and GEO) and 6 dB (LEO). The agreement on these values were before the change in </w:t>
      </w:r>
      <w:r w:rsidR="00A72E46">
        <w:rPr>
          <w:lang w:val="en-GB"/>
        </w:rPr>
        <w:t>WID i.e. when both Fixed and Mobile VSAT were in scope of the WI</w:t>
      </w:r>
      <w:r w:rsidR="005A7B86">
        <w:rPr>
          <w:lang w:val="en-GB"/>
        </w:rPr>
        <w:t xml:space="preserve"> and is unclear about the applicability </w:t>
      </w:r>
      <w:r w:rsidR="005203F9">
        <w:rPr>
          <w:lang w:val="en-GB"/>
        </w:rPr>
        <w:t xml:space="preserve">of </w:t>
      </w:r>
      <w:r w:rsidR="005A7B86">
        <w:rPr>
          <w:lang w:val="en-GB"/>
        </w:rPr>
        <w:t xml:space="preserve">both options for Mobile VSAT case. </w:t>
      </w:r>
    </w:p>
    <w:p w14:paraId="78C75A33" w14:textId="66ACFA1C" w:rsidR="002155DA" w:rsidRPr="002155DA" w:rsidRDefault="00AE6AC6" w:rsidP="002155DA">
      <w:pPr>
        <w:pStyle w:val="Proposal"/>
        <w:rPr>
          <w14:shadow w14:blurRad="50800" w14:dist="50800" w14:dir="5400000" w14:sx="0" w14:sy="0" w14:kx="0" w14:ky="0" w14:algn="ctr">
            <w14:schemeClr w14:val="accent1"/>
          </w14:shadow>
        </w:rPr>
      </w:pPr>
      <w:bookmarkStart w:id="5" w:name="_Toc194096397"/>
      <w:r>
        <w:rPr>
          <w14:shadow w14:blurRad="50800" w14:dist="50800" w14:dir="5400000" w14:sx="0" w14:sy="0" w14:kx="0" w14:ky="0" w14:algn="ctr">
            <w14:schemeClr w14:val="accent1"/>
          </w14:shadow>
        </w:rPr>
        <w:t>RAN4 to check if 6 dB NF is still valid for LEO NTN scenario for Mobile VSAT cases.</w:t>
      </w:r>
      <w:bookmarkEnd w:id="5"/>
      <w:r>
        <w:rPr>
          <w14:shadow w14:blurRad="50800" w14:dist="50800" w14:dir="5400000" w14:sx="0" w14:sy="0" w14:kx="0" w14:ky="0" w14:algn="ctr">
            <w14:schemeClr w14:val="accent1"/>
          </w14:shadow>
        </w:rPr>
        <w:t xml:space="preserve"> </w:t>
      </w:r>
    </w:p>
    <w:p w14:paraId="227F6E4D" w14:textId="655B4087" w:rsidR="00430E69" w:rsidRPr="00585FF4" w:rsidRDefault="00430E69" w:rsidP="003C698F">
      <w:pPr>
        <w:pStyle w:val="Heading2"/>
      </w:pPr>
      <w:r>
        <w:t xml:space="preserve">2.3 </w:t>
      </w:r>
      <w:r>
        <w:tab/>
        <w:t>VSAT antenn</w:t>
      </w:r>
      <w:r w:rsidR="003C698F">
        <w:t xml:space="preserve">a </w:t>
      </w:r>
      <w:r w:rsidR="004A7D3D">
        <w:t>parameters</w:t>
      </w:r>
    </w:p>
    <w:p w14:paraId="0204A2B6" w14:textId="1E9CEA1D" w:rsidR="00353AAF" w:rsidRDefault="00E944F4" w:rsidP="00353AAF">
      <w:pPr>
        <w:rPr>
          <w:lang w:val="en-GB" w:eastAsia="ja-JP"/>
        </w:rPr>
      </w:pPr>
      <w:r>
        <w:rPr>
          <w:noProof/>
          <w:lang w:val="en-GB" w:eastAsia="ja-JP"/>
        </w:rPr>
        <w:drawing>
          <wp:inline distT="0" distB="0" distL="0" distR="0" wp14:anchorId="554130CC" wp14:editId="02890D9E">
            <wp:extent cx="6120765" cy="1176289"/>
            <wp:effectExtent l="57150" t="0" r="51435" b="119380"/>
            <wp:docPr id="3914078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176289"/>
                    </a:xfrm>
                    <a:prstGeom prst="rect">
                      <a:avLst/>
                    </a:prstGeom>
                    <a:noFill/>
                    <a:ln>
                      <a:noFill/>
                    </a:ln>
                    <a:effectLst>
                      <a:outerShdw blurRad="50800" dist="50800" dir="5400000" algn="ctr" rotWithShape="0">
                        <a:schemeClr val="accent5">
                          <a:alpha val="91000"/>
                        </a:schemeClr>
                      </a:outerShdw>
                    </a:effectLst>
                  </pic:spPr>
                </pic:pic>
              </a:graphicData>
            </a:graphic>
          </wp:inline>
        </w:drawing>
      </w:r>
      <w:r>
        <w:rPr>
          <w:noProof/>
          <w:lang w:val="en-GB" w:eastAsia="ja-JP"/>
        </w:rPr>
        <w:drawing>
          <wp:inline distT="0" distB="0" distL="0" distR="0" wp14:anchorId="1BE1018E" wp14:editId="0B4EAE4F">
            <wp:extent cx="6114415" cy="699770"/>
            <wp:effectExtent l="57150" t="0" r="57785" b="119380"/>
            <wp:docPr id="18027327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699770"/>
                    </a:xfrm>
                    <a:prstGeom prst="rect">
                      <a:avLst/>
                    </a:prstGeom>
                    <a:noFill/>
                    <a:ln>
                      <a:noFill/>
                    </a:ln>
                    <a:effectLst>
                      <a:outerShdw blurRad="50800" dist="50800" dir="5400000" algn="ctr" rotWithShape="0">
                        <a:schemeClr val="accent5">
                          <a:alpha val="91000"/>
                        </a:schemeClr>
                      </a:outerShdw>
                    </a:effectLst>
                  </pic:spPr>
                </pic:pic>
              </a:graphicData>
            </a:graphic>
          </wp:inline>
        </w:drawing>
      </w:r>
      <w:r w:rsidR="00353AAF">
        <w:rPr>
          <w:lang w:val="en-GB" w:eastAsia="ja-JP"/>
        </w:rPr>
        <w:t xml:space="preserve">In the </w:t>
      </w:r>
      <w:r w:rsidR="00353AAF" w:rsidRPr="00D939AD">
        <w:rPr>
          <w:lang w:val="en-GB" w:eastAsia="ja-JP"/>
        </w:rPr>
        <w:t>previous the agreements for VSAT</w:t>
      </w:r>
      <w:r w:rsidR="005203F9">
        <w:rPr>
          <w:lang w:val="en-GB" w:eastAsia="ja-JP"/>
        </w:rPr>
        <w:t xml:space="preserve"> antenna parameters, </w:t>
      </w:r>
      <w:r w:rsidR="005A6BF7">
        <w:rPr>
          <w:lang w:val="en-GB" w:eastAsia="ja-JP"/>
        </w:rPr>
        <w:t xml:space="preserve">it was agreed to study the worst case of 100 cm antenna aperture diameter with </w:t>
      </w:r>
      <w:r w:rsidR="005203F9">
        <w:rPr>
          <w:lang w:val="en-GB" w:eastAsia="ja-JP"/>
        </w:rPr>
        <w:t>VSAT</w:t>
      </w:r>
      <w:r w:rsidR="00353AAF">
        <w:rPr>
          <w:lang w:val="en-GB" w:eastAsia="ja-JP"/>
        </w:rPr>
        <w:t xml:space="preserve"> Tx antenna gain </w:t>
      </w:r>
      <w:r w:rsidR="005A6BF7">
        <w:rPr>
          <w:lang w:val="en-GB" w:eastAsia="ja-JP"/>
        </w:rPr>
        <w:t>of</w:t>
      </w:r>
      <w:r w:rsidR="00353AAF">
        <w:rPr>
          <w:lang w:val="en-GB" w:eastAsia="ja-JP"/>
        </w:rPr>
        <w:t xml:space="preserve"> 41.3 dBi for the worst-case (GSO) and VSAT Tx power were 50 W for GSO and 10 W for NGSO. Based on the updated WID in </w:t>
      </w:r>
      <w:r w:rsidR="00B84782">
        <w:rPr>
          <w:lang w:val="en-GB" w:eastAsia="ja-JP"/>
        </w:rPr>
        <w:t xml:space="preserve">March </w:t>
      </w:r>
      <w:r w:rsidR="00353AAF">
        <w:rPr>
          <w:lang w:val="en-GB" w:eastAsia="ja-JP"/>
        </w:rPr>
        <w:t>RAN meeting, it’s not clear whether these parameters were agreed in the context of Fixed VSAT or Mobile VSAT.</w:t>
      </w:r>
    </w:p>
    <w:p w14:paraId="6FF0DB47" w14:textId="7225697F" w:rsidR="00775EC3" w:rsidRDefault="00775EC3" w:rsidP="00353AAF">
      <w:pPr>
        <w:rPr>
          <w:lang w:val="en-GB" w:eastAsia="ja-JP"/>
        </w:rPr>
      </w:pPr>
      <w:r>
        <w:rPr>
          <w:lang w:val="en-GB" w:eastAsia="ja-JP"/>
        </w:rPr>
        <w:lastRenderedPageBreak/>
        <w:t xml:space="preserve">Moreover, </w:t>
      </w:r>
      <w:r w:rsidR="009969F7">
        <w:rPr>
          <w:lang w:val="en-GB" w:eastAsia="ja-JP"/>
        </w:rPr>
        <w:t xml:space="preserve">a 100 cm VSAT antenna </w:t>
      </w:r>
      <w:r w:rsidR="0033556E">
        <w:rPr>
          <w:lang w:val="en-GB" w:eastAsia="ja-JP"/>
        </w:rPr>
        <w:t xml:space="preserve">does provide higher gain but </w:t>
      </w:r>
      <w:r w:rsidR="00F36735">
        <w:rPr>
          <w:lang w:val="en-GB" w:eastAsia="ja-JP"/>
        </w:rPr>
        <w:t xml:space="preserve">doesn’t make it ideal for deployment in Mobile VSAT </w:t>
      </w:r>
      <w:r w:rsidR="00256852">
        <w:rPr>
          <w:lang w:val="en-GB" w:eastAsia="ja-JP"/>
        </w:rPr>
        <w:t xml:space="preserve">applications. A 60 cm VSAT antenna seem to be more of an ideal assumption due to it’s </w:t>
      </w:r>
      <w:r w:rsidR="00DD191B">
        <w:rPr>
          <w:lang w:val="en-GB" w:eastAsia="ja-JP"/>
        </w:rPr>
        <w:t xml:space="preserve">compact size </w:t>
      </w:r>
      <w:r w:rsidR="00420B87">
        <w:rPr>
          <w:lang w:val="en-GB" w:eastAsia="ja-JP"/>
        </w:rPr>
        <w:t xml:space="preserve">where portability and flexibility are critical for the Mobile VSAT use-case. </w:t>
      </w:r>
    </w:p>
    <w:p w14:paraId="3BAA28BE" w14:textId="6C42877E" w:rsidR="00256852" w:rsidRPr="001A048A" w:rsidRDefault="00420B87" w:rsidP="00420B87">
      <w:pPr>
        <w:pStyle w:val="Observation"/>
      </w:pPr>
      <w:bookmarkStart w:id="6" w:name="_Toc194096395"/>
      <w:r w:rsidRPr="001A048A">
        <w:t xml:space="preserve">A </w:t>
      </w:r>
      <w:r w:rsidR="00117120" w:rsidRPr="001A048A">
        <w:t xml:space="preserve">60 cm VSAT antenna </w:t>
      </w:r>
      <w:r w:rsidR="001A048A" w:rsidRPr="001A048A">
        <w:t xml:space="preserve">seems to be an </w:t>
      </w:r>
      <w:r w:rsidR="00D47A2C" w:rsidRPr="001A048A">
        <w:t>ideal assumption</w:t>
      </w:r>
      <w:r w:rsidR="001A048A" w:rsidRPr="001A048A">
        <w:t xml:space="preserve"> for </w:t>
      </w:r>
      <w:r w:rsidR="001A048A">
        <w:t xml:space="preserve">Mobile VSAT applications where portability is </w:t>
      </w:r>
      <w:r w:rsidR="00A055CF">
        <w:t>crucial.</w:t>
      </w:r>
      <w:bookmarkEnd w:id="6"/>
      <w:r w:rsidR="00A055CF">
        <w:t xml:space="preserve"> </w:t>
      </w:r>
      <w:r w:rsidR="00B00EC1" w:rsidRPr="001A048A">
        <w:t xml:space="preserve"> </w:t>
      </w:r>
    </w:p>
    <w:p w14:paraId="06E2C25D" w14:textId="501F930B" w:rsidR="00353AAF" w:rsidRDefault="00353AAF" w:rsidP="00353AAF">
      <w:pPr>
        <w:pStyle w:val="Proposal"/>
        <w:rPr>
          <w:lang w:val="en-GB"/>
        </w:rPr>
      </w:pPr>
      <w:bookmarkStart w:id="7" w:name="_Toc189861204"/>
      <w:bookmarkStart w:id="8" w:name="_Toc194096398"/>
      <w:r>
        <w:rPr>
          <w:lang w:val="en-GB"/>
        </w:rPr>
        <w:t xml:space="preserve">RAN4 to clarify whether the agreed VSAT </w:t>
      </w:r>
      <w:r w:rsidR="00D47A2C">
        <w:rPr>
          <w:lang w:val="en-GB"/>
        </w:rPr>
        <w:t>antenna parameters</w:t>
      </w:r>
      <w:r>
        <w:rPr>
          <w:lang w:val="en-GB"/>
        </w:rPr>
        <w:t xml:space="preserve"> in previous meetings are applicable for Mobile VSAT</w:t>
      </w:r>
      <w:bookmarkEnd w:id="7"/>
      <w:r w:rsidR="00D47A2C">
        <w:rPr>
          <w:lang w:val="en-GB"/>
        </w:rPr>
        <w:t xml:space="preserve"> and discuss feasibility of 100 cm VSAT antenna size.</w:t>
      </w:r>
      <w:bookmarkEnd w:id="8"/>
      <w:r w:rsidR="00D47A2C">
        <w:rPr>
          <w:lang w:val="en-GB"/>
        </w:rPr>
        <w:t xml:space="preserve"> </w:t>
      </w:r>
      <w:r>
        <w:rPr>
          <w:lang w:val="en-GB"/>
        </w:rPr>
        <w:t xml:space="preserve"> </w:t>
      </w:r>
    </w:p>
    <w:p w14:paraId="2AACCEBD" w14:textId="77777777" w:rsidR="00036B39" w:rsidRPr="00036B39" w:rsidRDefault="00036B39" w:rsidP="004A7D3D">
      <w:pPr>
        <w:pStyle w:val="Proposal"/>
        <w:numPr>
          <w:ilvl w:val="0"/>
          <w:numId w:val="0"/>
        </w:numPr>
        <w:rPr>
          <w:lang w:val="en-GB"/>
        </w:rPr>
      </w:pPr>
    </w:p>
    <w:p w14:paraId="5BD060D1" w14:textId="115B3C30" w:rsidR="008E25DD" w:rsidRDefault="00112787" w:rsidP="00D939AD">
      <w:pPr>
        <w:pStyle w:val="Heading2"/>
      </w:pPr>
      <w:r>
        <w:t>2.</w:t>
      </w:r>
      <w:r w:rsidR="00430595">
        <w:t>4</w:t>
      </w:r>
      <w:r>
        <w:tab/>
        <w:t>Simulation assumption</w:t>
      </w:r>
      <w:r w:rsidR="00144B27">
        <w:t>s</w:t>
      </w:r>
      <w:r w:rsidR="004E2C6F">
        <w:t xml:space="preserve"> in Annex</w:t>
      </w:r>
    </w:p>
    <w:p w14:paraId="199127A8" w14:textId="4C8E7A4C" w:rsidR="008E25DD" w:rsidRDefault="000A0353" w:rsidP="008E25DD">
      <w:pPr>
        <w:rPr>
          <w:lang w:val="en-GB" w:eastAsia="ja-JP"/>
        </w:rPr>
      </w:pPr>
      <w:r>
        <w:rPr>
          <w:lang w:val="en-GB" w:eastAsia="ja-JP"/>
        </w:rPr>
        <w:t xml:space="preserve">Based on the agreements so far in </w:t>
      </w:r>
      <w:r w:rsidR="005F6EFB">
        <w:rPr>
          <w:lang w:val="en-GB" w:eastAsia="ja-JP"/>
        </w:rPr>
        <w:t xml:space="preserve">the WF, the simulation assumptions have been consolidated and </w:t>
      </w:r>
      <w:r w:rsidR="00897E53">
        <w:rPr>
          <w:lang w:val="en-GB" w:eastAsia="ja-JP"/>
        </w:rPr>
        <w:t>captured in the Annex below. The missing assumptions have been</w:t>
      </w:r>
      <w:r w:rsidR="0007093B">
        <w:rPr>
          <w:lang w:val="en-GB" w:eastAsia="ja-JP"/>
        </w:rPr>
        <w:t xml:space="preserve"> highlighted, which can be starting point for the upcoming discussions.</w:t>
      </w:r>
    </w:p>
    <w:p w14:paraId="2AFC6ECA" w14:textId="77777777" w:rsidR="006F4EF1" w:rsidRDefault="006F4EF1" w:rsidP="008E25DD">
      <w:pPr>
        <w:rPr>
          <w:lang w:val="en-GB" w:eastAsia="ja-JP"/>
        </w:rPr>
      </w:pPr>
    </w:p>
    <w:p w14:paraId="160C3595" w14:textId="28682142" w:rsidR="006F4EF1" w:rsidRDefault="006F4EF1" w:rsidP="00D939AD">
      <w:pPr>
        <w:pStyle w:val="Proposal"/>
        <w:rPr>
          <w:lang w:val="en-GB"/>
        </w:rPr>
      </w:pPr>
      <w:bookmarkStart w:id="9" w:name="_Toc194096399"/>
      <w:r>
        <w:rPr>
          <w:lang w:val="en-GB"/>
        </w:rPr>
        <w:t xml:space="preserve">RAN4 to </w:t>
      </w:r>
      <w:r w:rsidR="00782717">
        <w:rPr>
          <w:lang w:val="en-GB"/>
        </w:rPr>
        <w:t>treat the co-existence simulation assumptions for Ku-band provided in the Annex</w:t>
      </w:r>
      <w:r w:rsidR="004941BB">
        <w:rPr>
          <w:lang w:val="en-GB"/>
        </w:rPr>
        <w:t>, as a running document.</w:t>
      </w:r>
      <w:bookmarkEnd w:id="9"/>
      <w:r w:rsidR="004941BB">
        <w:rPr>
          <w:lang w:val="en-GB"/>
        </w:rPr>
        <w:t xml:space="preserve"> </w:t>
      </w: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0C964C9" w14:textId="081AF7FD" w:rsidR="00DB263E"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4096393" w:history="1">
        <w:r w:rsidR="00DB263E" w:rsidRPr="006266DE">
          <w:rPr>
            <w:rStyle w:val="Hyperlink"/>
            <w:noProof/>
            <w:lang w:val="en-GB"/>
          </w:rPr>
          <w:t>Observation 1</w:t>
        </w:r>
        <w:r w:rsidR="00DB263E">
          <w:rPr>
            <w:rFonts w:asciiTheme="minorHAnsi" w:eastAsiaTheme="minorEastAsia" w:hAnsiTheme="minorHAnsi"/>
            <w:b w:val="0"/>
            <w:noProof/>
            <w:kern w:val="2"/>
            <w:sz w:val="24"/>
            <w:szCs w:val="24"/>
            <w:lang w:val="en-SE"/>
            <w14:ligatures w14:val="standardContextual"/>
          </w:rPr>
          <w:tab/>
        </w:r>
        <w:r w:rsidR="00DB263E" w:rsidRPr="006266DE">
          <w:rPr>
            <w:rStyle w:val="Hyperlink"/>
            <w:noProof/>
            <w:lang w:val="en-GB"/>
          </w:rPr>
          <w:t>The minimum antenna elevation angle for NTN UE should be greater than 35 degrees, based on extracts from ETSI EN 303 980 and ETSI EN 303 981.</w:t>
        </w:r>
      </w:hyperlink>
    </w:p>
    <w:p w14:paraId="692C43B7" w14:textId="10F44161" w:rsidR="00DB263E" w:rsidRDefault="00DB263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394" w:history="1">
        <w:r w:rsidRPr="006266DE">
          <w:rPr>
            <w:rStyle w:val="Hyperlink"/>
            <w:noProof/>
            <w:lang w:val="en-GB"/>
          </w:rPr>
          <w:t>Observation 2</w:t>
        </w:r>
        <w:r>
          <w:rPr>
            <w:rFonts w:asciiTheme="minorHAnsi" w:eastAsiaTheme="minorEastAsia" w:hAnsiTheme="minorHAnsi"/>
            <w:b w:val="0"/>
            <w:noProof/>
            <w:kern w:val="2"/>
            <w:sz w:val="24"/>
            <w:szCs w:val="24"/>
            <w:lang w:val="en-SE"/>
            <w14:ligatures w14:val="standardContextual"/>
          </w:rPr>
          <w:tab/>
        </w:r>
        <w:r w:rsidRPr="006266DE">
          <w:rPr>
            <w:rStyle w:val="Hyperlink"/>
            <w:noProof/>
          </w:rPr>
          <w:t>With 35 degrees elevation angle, the 5%-tile throughput CDF is stable while the CDF for 25 degrees cannot be concluded as the throughput is almost zero. To avoid large discrepancies between companies results, it would be relevant to assume 35 degrees.</w:t>
        </w:r>
      </w:hyperlink>
    </w:p>
    <w:p w14:paraId="622EB55F" w14:textId="20DE9CFC" w:rsidR="00DB263E" w:rsidRDefault="00DB263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395" w:history="1">
        <w:r w:rsidRPr="006266DE">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6266DE">
          <w:rPr>
            <w:rStyle w:val="Hyperlink"/>
            <w:noProof/>
          </w:rPr>
          <w:t>A 60 cm VSAT antenna seems to be an ideal assumption for Mobile VSAT applications where portability is crucial.</w:t>
        </w:r>
      </w:hyperlink>
    </w:p>
    <w:p w14:paraId="5F69EC0F" w14:textId="34F0DAF3"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46671C5" w14:textId="77777777" w:rsidR="00DB263E"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4096396" w:history="1">
        <w:r w:rsidR="00DB263E" w:rsidRPr="00D90BD2">
          <w:rPr>
            <w:rStyle w:val="Hyperlink"/>
            <w:noProof/>
            <w:lang w:val="en-GB"/>
          </w:rPr>
          <w:t>Proposal 1</w:t>
        </w:r>
        <w:r w:rsidR="00DB263E">
          <w:rPr>
            <w:rFonts w:asciiTheme="minorHAnsi" w:eastAsiaTheme="minorEastAsia" w:hAnsiTheme="minorHAnsi"/>
            <w:b w:val="0"/>
            <w:noProof/>
            <w:kern w:val="2"/>
            <w:sz w:val="24"/>
            <w:szCs w:val="24"/>
            <w:lang w:val="en-SE"/>
            <w14:ligatures w14:val="standardContextual"/>
          </w:rPr>
          <w:tab/>
        </w:r>
        <w:r w:rsidR="00DB263E" w:rsidRPr="00D90BD2">
          <w:rPr>
            <w:rStyle w:val="Hyperlink"/>
            <w:noProof/>
            <w:lang w:val="en-GB"/>
          </w:rPr>
          <w:t>RAN4 to consider minimum antenna elevation angle of 35 degrees for NTN UE in the simulation assumptions.</w:t>
        </w:r>
      </w:hyperlink>
    </w:p>
    <w:p w14:paraId="29276D15" w14:textId="77777777" w:rsidR="00DB263E" w:rsidRDefault="00DB263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397" w:history="1">
        <w:r w:rsidRPr="00D90BD2">
          <w:rPr>
            <w:rStyle w:val="Hyperlink"/>
            <w:noProof/>
            <w14:shadow w14:blurRad="50800" w14:dist="50800" w14:dir="5400000" w14:sx="0" w14:sy="0" w14:kx="0" w14:ky="0" w14:algn="ctr">
              <w14:schemeClr w14:val="accent1"/>
            </w14:shadow>
          </w:rPr>
          <w:t>Proposal 2</w:t>
        </w:r>
        <w:r>
          <w:rPr>
            <w:rFonts w:asciiTheme="minorHAnsi" w:eastAsiaTheme="minorEastAsia" w:hAnsiTheme="minorHAnsi"/>
            <w:b w:val="0"/>
            <w:noProof/>
            <w:kern w:val="2"/>
            <w:sz w:val="24"/>
            <w:szCs w:val="24"/>
            <w:lang w:val="en-SE"/>
            <w14:ligatures w14:val="standardContextual"/>
          </w:rPr>
          <w:tab/>
        </w:r>
        <w:r w:rsidRPr="00D90BD2">
          <w:rPr>
            <w:rStyle w:val="Hyperlink"/>
            <w:noProof/>
            <w14:shadow w14:blurRad="50800" w14:dist="50800" w14:dir="5400000" w14:sx="0" w14:sy="0" w14:kx="0" w14:ky="0" w14:algn="ctr">
              <w14:schemeClr w14:val="accent1"/>
            </w14:shadow>
          </w:rPr>
          <w:t>RAN4 to check if 6 dB NF is still valid for LEO NTN scenario for Mobile VSAT cases.</w:t>
        </w:r>
      </w:hyperlink>
    </w:p>
    <w:p w14:paraId="68908249" w14:textId="77777777" w:rsidR="00DB263E" w:rsidRDefault="00DB263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398" w:history="1">
        <w:r w:rsidRPr="00D90BD2">
          <w:rPr>
            <w:rStyle w:val="Hyperlink"/>
            <w:noProof/>
            <w:lang w:val="en-GB"/>
          </w:rPr>
          <w:t>Proposal 3</w:t>
        </w:r>
        <w:r>
          <w:rPr>
            <w:rFonts w:asciiTheme="minorHAnsi" w:eastAsiaTheme="minorEastAsia" w:hAnsiTheme="minorHAnsi"/>
            <w:b w:val="0"/>
            <w:noProof/>
            <w:kern w:val="2"/>
            <w:sz w:val="24"/>
            <w:szCs w:val="24"/>
            <w:lang w:val="en-SE"/>
            <w14:ligatures w14:val="standardContextual"/>
          </w:rPr>
          <w:tab/>
        </w:r>
        <w:r w:rsidRPr="00D90BD2">
          <w:rPr>
            <w:rStyle w:val="Hyperlink"/>
            <w:noProof/>
            <w:lang w:val="en-GB"/>
          </w:rPr>
          <w:t>RAN4 to clarify whether the agreed VSAT antenna parameters in previous meetings are applicable for Mobile VSAT and discuss feasibility of 100 cm VSAT antenna size.</w:t>
        </w:r>
      </w:hyperlink>
    </w:p>
    <w:p w14:paraId="0AE32B8D" w14:textId="77777777" w:rsidR="00DB263E" w:rsidRDefault="00DB263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399" w:history="1">
        <w:r w:rsidRPr="00D90BD2">
          <w:rPr>
            <w:rStyle w:val="Hyperlink"/>
            <w:noProof/>
            <w:lang w:val="en-GB"/>
          </w:rPr>
          <w:t>Proposal 4</w:t>
        </w:r>
        <w:r>
          <w:rPr>
            <w:rFonts w:asciiTheme="minorHAnsi" w:eastAsiaTheme="minorEastAsia" w:hAnsiTheme="minorHAnsi"/>
            <w:b w:val="0"/>
            <w:noProof/>
            <w:kern w:val="2"/>
            <w:sz w:val="24"/>
            <w:szCs w:val="24"/>
            <w:lang w:val="en-SE"/>
            <w14:ligatures w14:val="standardContextual"/>
          </w:rPr>
          <w:tab/>
        </w:r>
        <w:r w:rsidRPr="00D90BD2">
          <w:rPr>
            <w:rStyle w:val="Hyperlink"/>
            <w:noProof/>
            <w:lang w:val="en-GB"/>
          </w:rPr>
          <w:t>RAN4 to treat the co-existence simulation assumptions for Ku-band provided in the Annex, as a running document.</w:t>
        </w:r>
      </w:hyperlink>
    </w:p>
    <w:p w14:paraId="58ACA235" w14:textId="480A6B75" w:rsidR="00C01F33" w:rsidRPr="00CE0424" w:rsidRDefault="006E1C82" w:rsidP="006E062C">
      <w:r>
        <w:rPr>
          <w:b/>
          <w:bCs/>
          <w:lang w:eastAsia="zh-CN"/>
        </w:rPr>
        <w:fldChar w:fldCharType="end"/>
      </w:r>
      <w:r w:rsidRPr="00CE0424">
        <w:rPr>
          <w:b/>
          <w:bCs/>
        </w:rPr>
        <w:t xml:space="preserve"> </w:t>
      </w:r>
    </w:p>
    <w:p w14:paraId="71D79D99" w14:textId="0CD9BD69" w:rsidR="00F507D1" w:rsidRPr="00CE0424" w:rsidRDefault="00F507D1" w:rsidP="00CE0424">
      <w:pPr>
        <w:pStyle w:val="Heading1"/>
      </w:pPr>
      <w:bookmarkStart w:id="10" w:name="_In-sequence_SDU_delivery"/>
      <w:bookmarkEnd w:id="10"/>
      <w:r w:rsidRPr="00CE0424">
        <w:t>References</w:t>
      </w:r>
    </w:p>
    <w:p w14:paraId="32F0A021" w14:textId="098EB5A2" w:rsidR="00ED1AEB" w:rsidRPr="002A037C" w:rsidRDefault="00ED1AEB" w:rsidP="00ED1AEB">
      <w:pPr>
        <w:pStyle w:val="Reference"/>
        <w:numPr>
          <w:ilvl w:val="0"/>
          <w:numId w:val="25"/>
        </w:numPr>
      </w:pPr>
      <w:bookmarkStart w:id="11" w:name="_Ref162903826"/>
      <w:r>
        <w:t>R</w:t>
      </w:r>
      <w:r w:rsidR="00097D38">
        <w:t>P</w:t>
      </w:r>
      <w:r>
        <w:t>-24</w:t>
      </w:r>
      <w:r w:rsidR="00097D38">
        <w:t>3314</w:t>
      </w:r>
      <w:r>
        <w:t>, “</w:t>
      </w:r>
      <w:bookmarkEnd w:id="11"/>
      <w:r w:rsidR="003C3335">
        <w:t>Revised WID: Introduction of Ku bands for NR NTN</w:t>
      </w:r>
      <w:r>
        <w:rPr>
          <w:szCs w:val="24"/>
        </w:rPr>
        <w:t>”</w:t>
      </w:r>
      <w:r w:rsidR="003C3335">
        <w:rPr>
          <w:szCs w:val="24"/>
        </w:rPr>
        <w:t>, 3GPP RAN#105</w:t>
      </w:r>
    </w:p>
    <w:p w14:paraId="543BE6E2" w14:textId="4FB672D8" w:rsidR="00ED1AEB" w:rsidRPr="00425FFB" w:rsidRDefault="00ED1AEB" w:rsidP="00ED1AEB">
      <w:pPr>
        <w:pStyle w:val="Reference"/>
        <w:numPr>
          <w:ilvl w:val="0"/>
          <w:numId w:val="25"/>
        </w:numPr>
      </w:pPr>
      <w:r w:rsidRPr="00425FFB">
        <w:lastRenderedPageBreak/>
        <w:t>R4-</w:t>
      </w:r>
      <w:r w:rsidR="00A8215B" w:rsidRPr="00425FFB">
        <w:t>2502290</w:t>
      </w:r>
      <w:r w:rsidRPr="00425FFB">
        <w:t>, “</w:t>
      </w:r>
      <w:r w:rsidR="00D11B16" w:rsidRPr="00425FFB">
        <w:rPr>
          <w:rFonts w:cs="Arial"/>
        </w:rPr>
        <w:t xml:space="preserve">WF for </w:t>
      </w:r>
      <w:proofErr w:type="spellStart"/>
      <w:r w:rsidR="00D11B16" w:rsidRPr="00425FFB">
        <w:rPr>
          <w:rFonts w:cs="Arial"/>
        </w:rPr>
        <w:t>NR_NTN_Ku_Band_General</w:t>
      </w:r>
      <w:proofErr w:type="spellEnd"/>
      <w:r w:rsidRPr="00425FFB">
        <w:rPr>
          <w:rFonts w:eastAsia="MS Mincho"/>
          <w:lang w:eastAsia="ja-JP"/>
        </w:rPr>
        <w:t>”</w:t>
      </w:r>
      <w:r w:rsidRPr="00425FFB">
        <w:t>, 3GPP RAN4#11</w:t>
      </w:r>
      <w:r w:rsidR="00612A4A" w:rsidRPr="00425FFB">
        <w:t>4</w:t>
      </w:r>
      <w:r w:rsidRPr="00425FFB">
        <w:t xml:space="preserve">, </w:t>
      </w:r>
      <w:r w:rsidR="00C46D53" w:rsidRPr="00425FFB">
        <w:t>Moderator</w:t>
      </w:r>
    </w:p>
    <w:p w14:paraId="4486B948" w14:textId="752EEBA7" w:rsidR="009D118A" w:rsidRPr="00425FFB" w:rsidRDefault="009D118A" w:rsidP="00ED1AEB">
      <w:pPr>
        <w:pStyle w:val="Reference"/>
        <w:numPr>
          <w:ilvl w:val="0"/>
          <w:numId w:val="25"/>
        </w:numPr>
      </w:pPr>
      <w:r w:rsidRPr="00425FFB">
        <w:rPr>
          <w:lang w:val="en-IN"/>
        </w:rPr>
        <w:t>ETSI EN 303 980: “</w:t>
      </w:r>
      <w:r w:rsidRPr="00425FFB">
        <w:t xml:space="preserve">Satellite Earth Stations and Systems (SES); Fixed and in-motion Earth Stations communicating with non-geostationary satellite systems (NEST) in the 11 GHz to 14 GHz frequency bands; </w:t>
      </w:r>
      <w:proofErr w:type="spellStart"/>
      <w:r w:rsidRPr="00425FFB">
        <w:t>Harmonised</w:t>
      </w:r>
      <w:proofErr w:type="spellEnd"/>
      <w:r w:rsidRPr="00425FFB">
        <w:t xml:space="preserve"> Standard for access to radio spectrum”</w:t>
      </w:r>
    </w:p>
    <w:p w14:paraId="4F07C23A" w14:textId="48FEB4AE" w:rsidR="009D118A" w:rsidRPr="00425FFB" w:rsidRDefault="009D118A" w:rsidP="00ED1AEB">
      <w:pPr>
        <w:pStyle w:val="Reference"/>
        <w:numPr>
          <w:ilvl w:val="0"/>
          <w:numId w:val="25"/>
        </w:numPr>
      </w:pPr>
      <w:r w:rsidRPr="00425FFB">
        <w:t>ETSI EN 303 981:</w:t>
      </w:r>
      <w:r w:rsidR="00832A4B" w:rsidRPr="00425FFB">
        <w:t xml:space="preserve"> </w:t>
      </w:r>
      <w:r w:rsidRPr="00425FFB">
        <w:t>”</w:t>
      </w:r>
      <w:r w:rsidR="00832A4B" w:rsidRPr="00425FFB">
        <w:rPr>
          <w:lang w:eastAsia="en-US"/>
        </w:rPr>
        <w:t xml:space="preserve"> </w:t>
      </w:r>
      <w:r w:rsidR="00832A4B" w:rsidRPr="00425FFB">
        <w:t xml:space="preserve">Satellite Earth Stations and Systems (SES); Fixed and in-motion Wide Band Earth Stations communicating with non-geostationary satellite systems (WBES) in the 11 GHz to 14 GHz frequency bands; </w:t>
      </w:r>
      <w:proofErr w:type="spellStart"/>
      <w:r w:rsidR="00832A4B" w:rsidRPr="00425FFB">
        <w:t>Harmonised</w:t>
      </w:r>
      <w:proofErr w:type="spellEnd"/>
      <w:r w:rsidR="00832A4B" w:rsidRPr="00425FFB">
        <w:t xml:space="preserve"> Standard for access to radio spectrum</w:t>
      </w:r>
      <w:r w:rsidRPr="00425FFB">
        <w:t>”</w:t>
      </w:r>
    </w:p>
    <w:p w14:paraId="49686402" w14:textId="4252E1FE" w:rsidR="00753CC3" w:rsidRPr="00425FFB" w:rsidRDefault="00753CC3" w:rsidP="00753CC3">
      <w:pPr>
        <w:pStyle w:val="Reference"/>
        <w:numPr>
          <w:ilvl w:val="0"/>
          <w:numId w:val="25"/>
        </w:numPr>
      </w:pPr>
      <w:r w:rsidRPr="00425FFB">
        <w:t>R4</w:t>
      </w:r>
      <w:r w:rsidRPr="00425FFB">
        <w:rPr>
          <w:lang w:val="en-IN"/>
        </w:rPr>
        <w:t>-25</w:t>
      </w:r>
      <w:r w:rsidR="00425FFB" w:rsidRPr="00425FFB">
        <w:rPr>
          <w:lang w:val="en-IN"/>
        </w:rPr>
        <w:t>04264</w:t>
      </w:r>
      <w:r w:rsidRPr="00425FFB">
        <w:rPr>
          <w:lang w:val="en-IN"/>
        </w:rPr>
        <w:t>, “</w:t>
      </w:r>
      <w:r w:rsidRPr="00425FFB">
        <w:t>On Co-existence simulation results for NR NTN Ku band</w:t>
      </w:r>
      <w:r w:rsidRPr="00425FFB">
        <w:rPr>
          <w:lang w:val="en-IN"/>
        </w:rPr>
        <w:t>”, Ericsson, 3GPP RAN4#114</w:t>
      </w:r>
      <w:r w:rsidR="00425FFB" w:rsidRPr="00425FFB">
        <w:rPr>
          <w:lang w:val="en-IN"/>
        </w:rPr>
        <w:t>bis</w:t>
      </w:r>
    </w:p>
    <w:p w14:paraId="26CD9F27" w14:textId="77777777" w:rsidR="00753CC3" w:rsidRDefault="00753CC3" w:rsidP="00753CC3">
      <w:pPr>
        <w:pStyle w:val="Reference"/>
        <w:numPr>
          <w:ilvl w:val="0"/>
          <w:numId w:val="0"/>
        </w:numPr>
        <w:ind w:left="567"/>
      </w:pPr>
    </w:p>
    <w:p w14:paraId="6B6D7ED4" w14:textId="77777777" w:rsidR="004669B2" w:rsidRDefault="004669B2" w:rsidP="004669B2">
      <w:pPr>
        <w:pStyle w:val="Reference"/>
        <w:numPr>
          <w:ilvl w:val="0"/>
          <w:numId w:val="0"/>
        </w:numPr>
        <w:ind w:left="567" w:hanging="567"/>
      </w:pPr>
    </w:p>
    <w:p w14:paraId="631428A9" w14:textId="77777777" w:rsidR="00396526" w:rsidRDefault="00396526">
      <w:pPr>
        <w:pStyle w:val="Reference"/>
        <w:numPr>
          <w:ilvl w:val="0"/>
          <w:numId w:val="0"/>
        </w:numPr>
      </w:pPr>
    </w:p>
    <w:p w14:paraId="6D5282A8" w14:textId="037A268A" w:rsidR="00EF1946" w:rsidRDefault="00EF1946" w:rsidP="00EF1946">
      <w:pPr>
        <w:pStyle w:val="Heading1"/>
        <w:ind w:left="432" w:hanging="432"/>
      </w:pPr>
      <w:r>
        <w:t>6a</w:t>
      </w:r>
      <w:r>
        <w:tab/>
      </w:r>
      <w:r>
        <w:tab/>
        <w:t>Annex: Simulation assumptions</w:t>
      </w:r>
    </w:p>
    <w:p w14:paraId="60FA0F19" w14:textId="77777777" w:rsidR="00396526" w:rsidRDefault="00396526" w:rsidP="004669B2">
      <w:pPr>
        <w:pStyle w:val="Reference"/>
        <w:numPr>
          <w:ilvl w:val="0"/>
          <w:numId w:val="0"/>
        </w:numPr>
        <w:ind w:left="567" w:hanging="567"/>
      </w:pPr>
    </w:p>
    <w:p w14:paraId="5B242A94" w14:textId="77777777" w:rsidR="009E2013" w:rsidRDefault="009E2013" w:rsidP="009E2013">
      <w:pPr>
        <w:pStyle w:val="Heading2"/>
        <w:ind w:left="576" w:hanging="576"/>
      </w:pPr>
      <w:r>
        <w:t>6a.1</w:t>
      </w:r>
      <w:r>
        <w:tab/>
      </w:r>
      <w:r w:rsidRPr="00182E52">
        <w:t>Co-existence simulation scenario for 1</w:t>
      </w:r>
      <w:r>
        <w:t>1</w:t>
      </w:r>
      <w:r w:rsidRPr="00182E52">
        <w:t>/</w:t>
      </w:r>
      <w:r>
        <w:t>14</w:t>
      </w:r>
      <w:r w:rsidRPr="00182E52">
        <w:t>GHz</w:t>
      </w:r>
    </w:p>
    <w:p w14:paraId="158256A5" w14:textId="77777777" w:rsidR="009E2013" w:rsidRDefault="009E2013" w:rsidP="009E2013">
      <w:pPr>
        <w:rPr>
          <w:noProof/>
          <w:lang w:eastAsia="zh-CN"/>
        </w:rPr>
      </w:pPr>
      <w:r w:rsidRPr="007A6ED1">
        <w:rPr>
          <w:rFonts w:hint="eastAsia"/>
          <w:noProof/>
          <w:lang w:eastAsia="zh-CN"/>
        </w:rPr>
        <w:t>S</w:t>
      </w:r>
      <w:r w:rsidRPr="007A6ED1">
        <w:rPr>
          <w:noProof/>
          <w:lang w:eastAsia="zh-CN"/>
        </w:rPr>
        <w:t xml:space="preserve">cenarios for the </w:t>
      </w:r>
      <w:r>
        <w:rPr>
          <w:noProof/>
          <w:lang w:eastAsia="zh-CN"/>
        </w:rPr>
        <w:t>coexistence</w:t>
      </w:r>
      <w:r w:rsidRPr="007A6ED1">
        <w:rPr>
          <w:noProof/>
          <w:lang w:eastAsia="zh-CN"/>
        </w:rPr>
        <w:t xml:space="preserve"> study for </w:t>
      </w:r>
      <w:r>
        <w:rPr>
          <w:noProof/>
          <w:lang w:eastAsia="zh-CN"/>
        </w:rPr>
        <w:t>11</w:t>
      </w:r>
      <w:r w:rsidRPr="007A6ED1">
        <w:rPr>
          <w:noProof/>
          <w:lang w:eastAsia="zh-CN"/>
        </w:rPr>
        <w:t>/</w:t>
      </w:r>
      <w:r>
        <w:rPr>
          <w:noProof/>
          <w:lang w:eastAsia="zh-CN"/>
        </w:rPr>
        <w:t>14</w:t>
      </w:r>
      <w:r w:rsidRPr="007A6ED1">
        <w:rPr>
          <w:noProof/>
          <w:lang w:eastAsia="zh-CN"/>
        </w:rPr>
        <w:t>GHz are listed in Table 6a.1-1</w:t>
      </w:r>
    </w:p>
    <w:p w14:paraId="4442BA7A" w14:textId="77777777" w:rsidR="009E2013" w:rsidRPr="00A84EE7" w:rsidRDefault="009E2013" w:rsidP="009E2013">
      <w:pPr>
        <w:pStyle w:val="TH"/>
        <w:rPr>
          <w:rFonts w:eastAsia="DengXian"/>
        </w:rPr>
      </w:pPr>
      <w:r>
        <w:t>T</w:t>
      </w:r>
      <w:r>
        <w:rPr>
          <w:rFonts w:hint="eastAsia"/>
        </w:rPr>
        <w:t xml:space="preserve">able </w:t>
      </w:r>
      <w:r>
        <w:rPr>
          <w:rFonts w:eastAsia="DengXian"/>
        </w:rPr>
        <w:t>6a.1</w:t>
      </w:r>
      <w:r>
        <w:rPr>
          <w:rFonts w:eastAsia="DengXian" w:hint="eastAsia"/>
        </w:rPr>
        <w:t>-1</w:t>
      </w:r>
      <w:r>
        <w:rPr>
          <w:noProof/>
        </w:rPr>
        <w:t>:</w:t>
      </w:r>
      <w:r>
        <w:rPr>
          <w:rFonts w:eastAsia="DengXian" w:hint="eastAsia"/>
        </w:rPr>
        <w:t xml:space="preserve"> S</w:t>
      </w:r>
      <w:r>
        <w:rPr>
          <w:rFonts w:hint="eastAsia"/>
        </w:rPr>
        <w:t xml:space="preserve">cenarios for </w:t>
      </w:r>
      <w:r>
        <w:rPr>
          <w:rFonts w:eastAsia="DengXian" w:hint="eastAsia"/>
        </w:rPr>
        <w:t xml:space="preserve">NTN-NTN/TN </w:t>
      </w:r>
      <w:r>
        <w:rPr>
          <w:rFonts w:hint="eastAsia"/>
        </w:rPr>
        <w:t>co-existence</w:t>
      </w:r>
    </w:p>
    <w:tbl>
      <w:tblPr>
        <w:tblStyle w:val="1"/>
        <w:tblW w:w="9493" w:type="dxa"/>
        <w:tblLayout w:type="fixed"/>
        <w:tblLook w:val="04A0" w:firstRow="1" w:lastRow="0" w:firstColumn="1" w:lastColumn="0" w:noHBand="0" w:noVBand="1"/>
      </w:tblPr>
      <w:tblGrid>
        <w:gridCol w:w="979"/>
        <w:gridCol w:w="1681"/>
        <w:gridCol w:w="1871"/>
        <w:gridCol w:w="2410"/>
        <w:gridCol w:w="2552"/>
      </w:tblGrid>
      <w:tr w:rsidR="009E2013" w:rsidRPr="00C74C6F" w14:paraId="25822573" w14:textId="77777777" w:rsidTr="00673782">
        <w:trPr>
          <w:trHeight w:val="217"/>
        </w:trPr>
        <w:tc>
          <w:tcPr>
            <w:tcW w:w="2660" w:type="dxa"/>
            <w:gridSpan w:val="2"/>
            <w:vMerge w:val="restart"/>
            <w:shd w:val="clear" w:color="auto" w:fill="auto"/>
          </w:tcPr>
          <w:p w14:paraId="4EF8BF8C" w14:textId="77777777" w:rsidR="009E2013" w:rsidRPr="00DC7A7A" w:rsidRDefault="009E2013" w:rsidP="00673782">
            <w:pPr>
              <w:pStyle w:val="TAH"/>
            </w:pPr>
            <w:r w:rsidRPr="00DC7A7A">
              <w:t xml:space="preserve"> </w:t>
            </w:r>
            <w:r>
              <w:t>11/14</w:t>
            </w:r>
            <w:r w:rsidRPr="00DC7A7A">
              <w:t>GHz</w:t>
            </w:r>
          </w:p>
        </w:tc>
        <w:tc>
          <w:tcPr>
            <w:tcW w:w="6833" w:type="dxa"/>
            <w:gridSpan w:val="3"/>
            <w:shd w:val="clear" w:color="auto" w:fill="auto"/>
          </w:tcPr>
          <w:p w14:paraId="37D946E9" w14:textId="77777777" w:rsidR="009E2013" w:rsidRPr="00C74C6F" w:rsidRDefault="009E2013" w:rsidP="00673782">
            <w:pPr>
              <w:pStyle w:val="TAH"/>
            </w:pPr>
            <w:r w:rsidRPr="00D769DA">
              <w:t>NTN</w:t>
            </w:r>
          </w:p>
        </w:tc>
      </w:tr>
      <w:tr w:rsidR="009E2013" w14:paraId="4ABE4828" w14:textId="77777777" w:rsidTr="00673782">
        <w:trPr>
          <w:trHeight w:val="217"/>
        </w:trPr>
        <w:tc>
          <w:tcPr>
            <w:tcW w:w="2660" w:type="dxa"/>
            <w:gridSpan w:val="2"/>
            <w:vMerge/>
            <w:shd w:val="clear" w:color="auto" w:fill="auto"/>
          </w:tcPr>
          <w:p w14:paraId="0CE3673A" w14:textId="77777777" w:rsidR="009E2013" w:rsidRDefault="009E2013" w:rsidP="00673782">
            <w:pPr>
              <w:pStyle w:val="TAH"/>
              <w:rPr>
                <w:rFonts w:eastAsia="DengXian"/>
                <w:szCs w:val="15"/>
              </w:rPr>
            </w:pPr>
          </w:p>
        </w:tc>
        <w:tc>
          <w:tcPr>
            <w:tcW w:w="1871" w:type="dxa"/>
            <w:shd w:val="clear" w:color="auto" w:fill="auto"/>
          </w:tcPr>
          <w:p w14:paraId="0AFBC343" w14:textId="77777777" w:rsidR="009E2013" w:rsidRDefault="009E2013" w:rsidP="00673782">
            <w:pPr>
              <w:pStyle w:val="TAC"/>
            </w:pPr>
            <w:r>
              <w:t>GEO</w:t>
            </w:r>
          </w:p>
        </w:tc>
        <w:tc>
          <w:tcPr>
            <w:tcW w:w="2410" w:type="dxa"/>
            <w:shd w:val="clear" w:color="auto" w:fill="auto"/>
          </w:tcPr>
          <w:p w14:paraId="777E94BD" w14:textId="77777777" w:rsidR="009E2013" w:rsidRDefault="009E2013" w:rsidP="00673782">
            <w:pPr>
              <w:pStyle w:val="TAC"/>
            </w:pPr>
            <w:r>
              <w:t>LEO 600km</w:t>
            </w:r>
          </w:p>
        </w:tc>
        <w:tc>
          <w:tcPr>
            <w:tcW w:w="2552" w:type="dxa"/>
            <w:shd w:val="clear" w:color="auto" w:fill="auto"/>
          </w:tcPr>
          <w:p w14:paraId="4E1D07BA" w14:textId="77777777" w:rsidR="009E2013" w:rsidRDefault="009E2013" w:rsidP="00673782">
            <w:pPr>
              <w:pStyle w:val="TAC"/>
            </w:pPr>
            <w:r>
              <w:t>LEO 1200km</w:t>
            </w:r>
          </w:p>
        </w:tc>
      </w:tr>
      <w:tr w:rsidR="009E2013" w14:paraId="6FD17C5F" w14:textId="77777777" w:rsidTr="00673782">
        <w:trPr>
          <w:trHeight w:val="217"/>
        </w:trPr>
        <w:tc>
          <w:tcPr>
            <w:tcW w:w="979" w:type="dxa"/>
            <w:vMerge w:val="restart"/>
          </w:tcPr>
          <w:p w14:paraId="00E2FB5B" w14:textId="77777777" w:rsidR="009E2013" w:rsidRDefault="009E2013" w:rsidP="00673782">
            <w:pPr>
              <w:pStyle w:val="TAH"/>
            </w:pPr>
            <w:r>
              <w:t xml:space="preserve">NR </w:t>
            </w:r>
          </w:p>
        </w:tc>
        <w:tc>
          <w:tcPr>
            <w:tcW w:w="1681" w:type="dxa"/>
          </w:tcPr>
          <w:p w14:paraId="1ED176DA" w14:textId="77777777" w:rsidR="009E2013" w:rsidRDefault="009E2013" w:rsidP="00673782">
            <w:pPr>
              <w:pStyle w:val="TAL"/>
            </w:pPr>
            <w:r>
              <w:t>Rural</w:t>
            </w:r>
          </w:p>
        </w:tc>
        <w:tc>
          <w:tcPr>
            <w:tcW w:w="1871" w:type="dxa"/>
          </w:tcPr>
          <w:p w14:paraId="64C943CA" w14:textId="77777777" w:rsidR="009E2013" w:rsidRDefault="009E2013" w:rsidP="00673782">
            <w:pPr>
              <w:pStyle w:val="TAC"/>
            </w:pPr>
            <w:r>
              <w:t>N/A</w:t>
            </w:r>
          </w:p>
        </w:tc>
        <w:tc>
          <w:tcPr>
            <w:tcW w:w="2410" w:type="dxa"/>
          </w:tcPr>
          <w:p w14:paraId="183A8360" w14:textId="77777777" w:rsidR="009E2013" w:rsidRDefault="009E2013" w:rsidP="00673782">
            <w:pPr>
              <w:pStyle w:val="TAC"/>
            </w:pPr>
            <w:r>
              <w:t>N/A</w:t>
            </w:r>
          </w:p>
        </w:tc>
        <w:tc>
          <w:tcPr>
            <w:tcW w:w="2552" w:type="dxa"/>
          </w:tcPr>
          <w:p w14:paraId="17CEB3B9" w14:textId="77777777" w:rsidR="009E2013" w:rsidRDefault="009E2013" w:rsidP="00673782">
            <w:pPr>
              <w:pStyle w:val="TAC"/>
            </w:pPr>
            <w:r>
              <w:t>N/A</w:t>
            </w:r>
          </w:p>
        </w:tc>
      </w:tr>
      <w:tr w:rsidR="009E2013" w14:paraId="026618C7" w14:textId="77777777" w:rsidTr="00673782">
        <w:trPr>
          <w:trHeight w:val="217"/>
        </w:trPr>
        <w:tc>
          <w:tcPr>
            <w:tcW w:w="979" w:type="dxa"/>
            <w:vMerge/>
          </w:tcPr>
          <w:p w14:paraId="529D433E" w14:textId="77777777" w:rsidR="009E2013" w:rsidRDefault="009E2013" w:rsidP="00673782">
            <w:pPr>
              <w:pStyle w:val="TAL"/>
            </w:pPr>
          </w:p>
        </w:tc>
        <w:tc>
          <w:tcPr>
            <w:tcW w:w="1681" w:type="dxa"/>
          </w:tcPr>
          <w:p w14:paraId="76298FBD" w14:textId="77777777" w:rsidR="009E2013" w:rsidRDefault="009E2013" w:rsidP="00673782">
            <w:pPr>
              <w:pStyle w:val="TAL"/>
            </w:pPr>
            <w:r>
              <w:t>Urban macro</w:t>
            </w:r>
          </w:p>
        </w:tc>
        <w:tc>
          <w:tcPr>
            <w:tcW w:w="1871" w:type="dxa"/>
          </w:tcPr>
          <w:p w14:paraId="337C4D48" w14:textId="77777777" w:rsidR="009E2013" w:rsidRDefault="009E2013" w:rsidP="00673782">
            <w:pPr>
              <w:pStyle w:val="TAC"/>
            </w:pPr>
            <w:r>
              <w:t>X</w:t>
            </w:r>
          </w:p>
        </w:tc>
        <w:tc>
          <w:tcPr>
            <w:tcW w:w="2410" w:type="dxa"/>
          </w:tcPr>
          <w:p w14:paraId="42AD944E" w14:textId="77777777" w:rsidR="009E2013" w:rsidRDefault="009E2013" w:rsidP="00673782">
            <w:pPr>
              <w:pStyle w:val="TAC"/>
            </w:pPr>
            <w:r>
              <w:t>X</w:t>
            </w:r>
          </w:p>
        </w:tc>
        <w:tc>
          <w:tcPr>
            <w:tcW w:w="2552" w:type="dxa"/>
          </w:tcPr>
          <w:p w14:paraId="181F4350" w14:textId="77777777" w:rsidR="009E2013" w:rsidRDefault="009E2013" w:rsidP="00673782">
            <w:pPr>
              <w:pStyle w:val="TAC"/>
            </w:pPr>
            <w:r>
              <w:t>X</w:t>
            </w:r>
          </w:p>
        </w:tc>
      </w:tr>
      <w:tr w:rsidR="009E2013" w14:paraId="280B2064" w14:textId="77777777" w:rsidTr="00673782">
        <w:trPr>
          <w:trHeight w:val="217"/>
        </w:trPr>
        <w:tc>
          <w:tcPr>
            <w:tcW w:w="979" w:type="dxa"/>
            <w:vMerge/>
          </w:tcPr>
          <w:p w14:paraId="21D12D10" w14:textId="77777777" w:rsidR="009E2013" w:rsidRDefault="009E2013" w:rsidP="00673782">
            <w:pPr>
              <w:pStyle w:val="TAL"/>
            </w:pPr>
          </w:p>
        </w:tc>
        <w:tc>
          <w:tcPr>
            <w:tcW w:w="1681" w:type="dxa"/>
          </w:tcPr>
          <w:p w14:paraId="70BA7D14" w14:textId="77777777" w:rsidR="009E2013" w:rsidRDefault="009E2013" w:rsidP="00673782">
            <w:pPr>
              <w:pStyle w:val="TAL"/>
            </w:pPr>
            <w:r>
              <w:t>Dense Urban</w:t>
            </w:r>
          </w:p>
        </w:tc>
        <w:tc>
          <w:tcPr>
            <w:tcW w:w="1871" w:type="dxa"/>
          </w:tcPr>
          <w:p w14:paraId="3D5D56EF" w14:textId="77777777" w:rsidR="009E2013" w:rsidRDefault="009E2013" w:rsidP="00673782">
            <w:pPr>
              <w:pStyle w:val="TAC"/>
            </w:pPr>
            <w:r>
              <w:t>N/A</w:t>
            </w:r>
          </w:p>
        </w:tc>
        <w:tc>
          <w:tcPr>
            <w:tcW w:w="2410" w:type="dxa"/>
          </w:tcPr>
          <w:p w14:paraId="40DCF39A" w14:textId="77777777" w:rsidR="009E2013" w:rsidRDefault="009E2013" w:rsidP="00673782">
            <w:pPr>
              <w:pStyle w:val="TAC"/>
            </w:pPr>
            <w:r>
              <w:t>N/A</w:t>
            </w:r>
          </w:p>
        </w:tc>
        <w:tc>
          <w:tcPr>
            <w:tcW w:w="2552" w:type="dxa"/>
          </w:tcPr>
          <w:p w14:paraId="777A408C" w14:textId="77777777" w:rsidR="009E2013" w:rsidRDefault="009E2013" w:rsidP="00673782">
            <w:pPr>
              <w:pStyle w:val="TAC"/>
            </w:pPr>
            <w:r>
              <w:t>N/A</w:t>
            </w:r>
          </w:p>
        </w:tc>
      </w:tr>
    </w:tbl>
    <w:p w14:paraId="4DE65499" w14:textId="77777777" w:rsidR="009E2013" w:rsidRDefault="009E2013" w:rsidP="009E2013">
      <w:pPr>
        <w:rPr>
          <w:noProof/>
          <w:lang w:eastAsia="zh-CN"/>
        </w:rPr>
      </w:pPr>
    </w:p>
    <w:p w14:paraId="18485B3C" w14:textId="77777777" w:rsidR="009E2013" w:rsidRDefault="009E2013" w:rsidP="009E2013">
      <w:r>
        <w:t xml:space="preserve">The aggressor and victim combinations for 11/14GHz cases are </w:t>
      </w:r>
      <w:r>
        <w:rPr>
          <w:rFonts w:hint="eastAsia"/>
          <w:lang w:eastAsia="zh-CN"/>
        </w:rPr>
        <w:t>listed</w:t>
      </w:r>
      <w:r>
        <w:t xml:space="preserve"> in Table 6a.1-2.</w:t>
      </w:r>
    </w:p>
    <w:p w14:paraId="2AE0C49F" w14:textId="77777777" w:rsidR="009E2013" w:rsidRDefault="009E2013" w:rsidP="009E2013">
      <w:pPr>
        <w:pStyle w:val="TH"/>
        <w:rPr>
          <w:lang w:val="en-US"/>
        </w:rPr>
      </w:pPr>
      <w:r w:rsidRPr="004F7D36">
        <w:rPr>
          <w:lang w:val="en-US"/>
        </w:rPr>
        <w:t>T</w:t>
      </w:r>
      <w:r w:rsidRPr="004F7D36">
        <w:rPr>
          <w:rFonts w:hint="eastAsia"/>
          <w:lang w:val="en-US"/>
        </w:rPr>
        <w:t xml:space="preserve">able </w:t>
      </w:r>
      <w:r>
        <w:rPr>
          <w:lang w:val="en-US"/>
        </w:rPr>
        <w:t>6a.1</w:t>
      </w:r>
      <w:r w:rsidRPr="004F7D36">
        <w:rPr>
          <w:rFonts w:hint="eastAsia"/>
          <w:lang w:val="en-US"/>
        </w:rPr>
        <w:t>-2</w:t>
      </w:r>
      <w:r>
        <w:rPr>
          <w:noProof/>
        </w:rPr>
        <w:t>:</w:t>
      </w:r>
      <w:r w:rsidRPr="004F7D36">
        <w:rPr>
          <w:rFonts w:hint="eastAsia"/>
          <w:lang w:val="en-US"/>
        </w:rPr>
        <w:t xml:space="preserve"> Aggressor and victim</w:t>
      </w:r>
    </w:p>
    <w:tbl>
      <w:tblPr>
        <w:tblW w:w="5000" w:type="pct"/>
        <w:tblLayout w:type="fixed"/>
        <w:tblCellMar>
          <w:left w:w="0" w:type="dxa"/>
          <w:right w:w="0" w:type="dxa"/>
        </w:tblCellMar>
        <w:tblLook w:val="04A0" w:firstRow="1" w:lastRow="0" w:firstColumn="1" w:lastColumn="0" w:noHBand="0" w:noVBand="1"/>
      </w:tblPr>
      <w:tblGrid>
        <w:gridCol w:w="484"/>
        <w:gridCol w:w="1306"/>
        <w:gridCol w:w="1108"/>
        <w:gridCol w:w="970"/>
        <w:gridCol w:w="693"/>
        <w:gridCol w:w="2353"/>
        <w:gridCol w:w="2705"/>
      </w:tblGrid>
      <w:tr w:rsidR="009E2013" w:rsidRPr="009C63B8" w14:paraId="5F03B097" w14:textId="77777777" w:rsidTr="00673782">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0BE3C79B" w14:textId="77777777" w:rsidR="009E2013" w:rsidRPr="009C63B8" w:rsidRDefault="009E2013" w:rsidP="00673782">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No</w:t>
            </w:r>
          </w:p>
        </w:tc>
        <w:tc>
          <w:tcPr>
            <w:tcW w:w="679"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3C6D2F7E" w14:textId="77777777" w:rsidR="009E2013" w:rsidRPr="009C63B8" w:rsidRDefault="009E2013" w:rsidP="00673782">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Combination</w:t>
            </w:r>
          </w:p>
        </w:tc>
        <w:tc>
          <w:tcPr>
            <w:tcW w:w="576"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43C3D8BA" w14:textId="77777777" w:rsidR="009E2013" w:rsidRPr="009C63B8" w:rsidRDefault="009E2013" w:rsidP="00673782">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Aggressor</w:t>
            </w:r>
          </w:p>
        </w:tc>
        <w:tc>
          <w:tcPr>
            <w:tcW w:w="504"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4B5E3D3F" w14:textId="77777777" w:rsidR="009E2013" w:rsidRPr="009C63B8" w:rsidRDefault="009E2013" w:rsidP="00673782">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Victim</w:t>
            </w:r>
          </w:p>
        </w:tc>
        <w:tc>
          <w:tcPr>
            <w:tcW w:w="360"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
          <w:p w14:paraId="79608661" w14:textId="77777777" w:rsidR="009E2013" w:rsidRPr="009C63B8" w:rsidRDefault="009E2013" w:rsidP="00673782">
            <w:pPr>
              <w:spacing w:after="0"/>
              <w:jc w:val="center"/>
              <w:rPr>
                <w:rFonts w:eastAsia="Times New Roman" w:cs="Arial"/>
                <w:b/>
                <w:bCs/>
                <w:color w:val="FFFFFF" w:themeColor="background1"/>
                <w:kern w:val="24"/>
                <w:lang w:eastAsia="en-GB"/>
              </w:rPr>
            </w:pPr>
            <w:r>
              <w:rPr>
                <w:rFonts w:eastAsia="Times New Roman" w:cs="Arial"/>
                <w:b/>
                <w:bCs/>
                <w:color w:val="FFFFFF" w:themeColor="background1"/>
                <w:kern w:val="24"/>
                <w:lang w:eastAsia="en-GB"/>
              </w:rPr>
              <w:t xml:space="preserve">Frequency Band </w:t>
            </w:r>
          </w:p>
        </w:tc>
        <w:tc>
          <w:tcPr>
            <w:tcW w:w="1223"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0710380B" w14:textId="77777777" w:rsidR="009E2013" w:rsidRPr="009C63B8" w:rsidRDefault="009E2013" w:rsidP="00673782">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Notes on the Ku Band</w:t>
            </w:r>
          </w:p>
        </w:tc>
        <w:tc>
          <w:tcPr>
            <w:tcW w:w="1405"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
          <w:p w14:paraId="1442BAC4" w14:textId="77777777" w:rsidR="009E2013" w:rsidRPr="009C63B8" w:rsidRDefault="009E2013" w:rsidP="00673782">
            <w:pPr>
              <w:spacing w:after="0"/>
              <w:jc w:val="center"/>
              <w:rPr>
                <w:rFonts w:eastAsia="Times New Roman" w:cs="Arial"/>
                <w:b/>
                <w:bCs/>
                <w:color w:val="FFFFFF" w:themeColor="background1"/>
                <w:kern w:val="24"/>
                <w:lang w:eastAsia="en-GB"/>
              </w:rPr>
            </w:pPr>
            <w:r>
              <w:rPr>
                <w:rFonts w:eastAsia="Times New Roman" w:cs="Arial"/>
                <w:b/>
                <w:bCs/>
                <w:color w:val="FFFFFF" w:themeColor="background1"/>
                <w:kern w:val="24"/>
                <w:lang w:eastAsia="en-GB"/>
              </w:rPr>
              <w:t>Scope of Coexistence Simulation</w:t>
            </w:r>
          </w:p>
        </w:tc>
      </w:tr>
      <w:tr w:rsidR="009E2013" w:rsidRPr="009C63B8" w14:paraId="636CBBF7" w14:textId="77777777" w:rsidTr="00673782">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9A8452"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1</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D3141B"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B7333C"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5866D"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360" w:type="pct"/>
            <w:tcBorders>
              <w:top w:val="single" w:sz="8" w:space="0" w:color="000000"/>
              <w:left w:val="single" w:sz="8" w:space="0" w:color="000000"/>
              <w:bottom w:val="single" w:sz="8" w:space="0" w:color="000000"/>
              <w:right w:val="single" w:sz="8" w:space="0" w:color="000000"/>
            </w:tcBorders>
            <w:vAlign w:val="center"/>
          </w:tcPr>
          <w:p w14:paraId="1472C05E" w14:textId="77777777" w:rsidR="009E2013" w:rsidRPr="009C63B8" w:rsidRDefault="009E2013" w:rsidP="00673782">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4A958A" w14:textId="77777777" w:rsidR="009E2013" w:rsidRPr="009C63B8" w:rsidRDefault="009E2013" w:rsidP="00673782">
            <w:pPr>
              <w:spacing w:after="0"/>
              <w:rPr>
                <w:rFonts w:eastAsia="Times New Roman" w:cs="Arial"/>
                <w:lang w:eastAsia="en-GB"/>
              </w:rPr>
            </w:pPr>
            <w:r w:rsidRPr="009C63B8">
              <w:rPr>
                <w:rFonts w:eastAsia="Times New Roman" w:cs="Arial"/>
                <w:color w:val="000000" w:themeColor="text1"/>
                <w:kern w:val="24"/>
                <w:lang w:eastAsia="en-GB"/>
              </w:rPr>
              <w:t>Ku Band VSAT uplink interfering with gNodeB receiver.</w:t>
            </w:r>
          </w:p>
        </w:tc>
        <w:tc>
          <w:tcPr>
            <w:tcW w:w="1405" w:type="pct"/>
            <w:tcBorders>
              <w:top w:val="single" w:sz="8" w:space="0" w:color="000000"/>
              <w:left w:val="single" w:sz="8" w:space="0" w:color="000000"/>
              <w:bottom w:val="single" w:sz="8" w:space="0" w:color="000000"/>
              <w:right w:val="single" w:sz="8" w:space="0" w:color="000000"/>
            </w:tcBorders>
          </w:tcPr>
          <w:p w14:paraId="75579C3B" w14:textId="77777777" w:rsidR="009E2013" w:rsidRPr="009C63B8" w:rsidRDefault="009E2013" w:rsidP="00673782">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varied/defined.</w:t>
            </w:r>
          </w:p>
          <w:p w14:paraId="3D11801D" w14:textId="77777777" w:rsidR="009E2013" w:rsidRPr="009C63B8" w:rsidRDefault="009E2013" w:rsidP="00673782">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gNodeB </w:t>
            </w:r>
            <w:r>
              <w:rPr>
                <w:rFonts w:eastAsia="Times New Roman" w:cs="Arial"/>
                <w:color w:val="000000" w:themeColor="text1"/>
                <w:kern w:val="24"/>
                <w:lang w:eastAsia="en-GB"/>
              </w:rPr>
              <w:t>is</w:t>
            </w:r>
            <w:r w:rsidRPr="009C63B8">
              <w:rPr>
                <w:rFonts w:eastAsia="Times New Roman" w:cs="Arial"/>
                <w:color w:val="000000" w:themeColor="text1"/>
                <w:kern w:val="24"/>
                <w:lang w:eastAsia="en-GB"/>
              </w:rPr>
              <w:t xml:space="preserve"> fixed.</w:t>
            </w:r>
          </w:p>
        </w:tc>
      </w:tr>
      <w:tr w:rsidR="009E2013" w:rsidRPr="009C63B8" w14:paraId="0420AA68" w14:textId="77777777" w:rsidTr="00673782">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73CDFE"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2</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B26C41"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EFD16E"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423E4E"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360" w:type="pct"/>
            <w:tcBorders>
              <w:top w:val="single" w:sz="8" w:space="0" w:color="000000"/>
              <w:left w:val="single" w:sz="8" w:space="0" w:color="000000"/>
              <w:bottom w:val="single" w:sz="8" w:space="0" w:color="000000"/>
              <w:right w:val="single" w:sz="8" w:space="0" w:color="000000"/>
            </w:tcBorders>
            <w:vAlign w:val="center"/>
          </w:tcPr>
          <w:p w14:paraId="0C5D0BE8" w14:textId="77777777" w:rsidR="009E2013" w:rsidRPr="009C63B8" w:rsidRDefault="009E2013" w:rsidP="00673782">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9E8764" w14:textId="77777777" w:rsidR="009E2013" w:rsidRPr="009C63B8" w:rsidRDefault="009E2013" w:rsidP="00673782">
            <w:pPr>
              <w:spacing w:after="0"/>
              <w:rPr>
                <w:rFonts w:eastAsia="Times New Roman" w:cs="Arial"/>
                <w:lang w:eastAsia="en-GB"/>
              </w:rPr>
            </w:pPr>
            <w:r w:rsidRPr="009C63B8">
              <w:rPr>
                <w:rFonts w:eastAsia="Times New Roman" w:cs="Arial"/>
                <w:color w:val="000000" w:themeColor="text1"/>
                <w:kern w:val="24"/>
                <w:lang w:eastAsia="en-GB"/>
              </w:rPr>
              <w:t>UE uplink interfering with Ku Band Satellite receiver.</w:t>
            </w:r>
          </w:p>
        </w:tc>
        <w:tc>
          <w:tcPr>
            <w:tcW w:w="1405" w:type="pct"/>
            <w:tcBorders>
              <w:top w:val="single" w:sz="8" w:space="0" w:color="000000"/>
              <w:left w:val="single" w:sz="8" w:space="0" w:color="000000"/>
              <w:bottom w:val="single" w:sz="8" w:space="0" w:color="000000"/>
              <w:right w:val="single" w:sz="8" w:space="0" w:color="000000"/>
            </w:tcBorders>
          </w:tcPr>
          <w:p w14:paraId="24BCE571" w14:textId="77777777" w:rsidR="009E2013" w:rsidRPr="009C63B8" w:rsidRDefault="009E2013" w:rsidP="00673782">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ACLR of the </w:t>
            </w:r>
            <w:r>
              <w:rPr>
                <w:rFonts w:eastAsia="Times New Roman" w:cs="Arial"/>
                <w:color w:val="000000" w:themeColor="text1"/>
                <w:kern w:val="24"/>
                <w:lang w:eastAsia="en-GB"/>
              </w:rPr>
              <w:t xml:space="preserve">UE </w:t>
            </w:r>
            <w:r w:rsidRPr="009C63B8">
              <w:rPr>
                <w:rFonts w:eastAsia="Times New Roman" w:cs="Arial"/>
                <w:color w:val="000000" w:themeColor="text1"/>
                <w:kern w:val="24"/>
                <w:lang w:eastAsia="en-GB"/>
              </w:rPr>
              <w:t>is fixed.</w:t>
            </w:r>
          </w:p>
          <w:p w14:paraId="7DBAD8EB" w14:textId="77777777" w:rsidR="009E2013" w:rsidRPr="009C63B8" w:rsidRDefault="009E2013" w:rsidP="00673782">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satellite </w:t>
            </w:r>
            <w:r>
              <w:rPr>
                <w:rFonts w:eastAsia="Times New Roman" w:cs="Arial"/>
                <w:color w:val="000000" w:themeColor="text1"/>
                <w:kern w:val="24"/>
                <w:lang w:eastAsia="en-GB"/>
              </w:rPr>
              <w:t xml:space="preserve">to be </w:t>
            </w:r>
            <w:r w:rsidRPr="009C63B8">
              <w:rPr>
                <w:rFonts w:eastAsia="Times New Roman" w:cs="Arial"/>
                <w:color w:val="000000" w:themeColor="text1"/>
                <w:kern w:val="24"/>
                <w:lang w:eastAsia="en-GB"/>
              </w:rPr>
              <w:t>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9E2013" w:rsidRPr="009C63B8" w14:paraId="0B89868F" w14:textId="77777777" w:rsidTr="00673782">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361525"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3</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D62393"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1FB76A"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C1E65"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gNodeB DL</w:t>
            </w:r>
          </w:p>
        </w:tc>
        <w:tc>
          <w:tcPr>
            <w:tcW w:w="360" w:type="pct"/>
            <w:tcBorders>
              <w:top w:val="single" w:sz="8" w:space="0" w:color="000000"/>
              <w:left w:val="single" w:sz="8" w:space="0" w:color="000000"/>
              <w:bottom w:val="single" w:sz="8" w:space="0" w:color="000000"/>
              <w:right w:val="single" w:sz="8" w:space="0" w:color="000000"/>
            </w:tcBorders>
            <w:vAlign w:val="center"/>
          </w:tcPr>
          <w:p w14:paraId="3FB6EE12" w14:textId="77777777" w:rsidR="009E2013" w:rsidRPr="009C63B8" w:rsidRDefault="009E2013" w:rsidP="00673782">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D7F929" w14:textId="77777777" w:rsidR="009E2013" w:rsidRPr="009C63B8" w:rsidRDefault="009E2013" w:rsidP="00673782">
            <w:pPr>
              <w:spacing w:after="0"/>
              <w:rPr>
                <w:rFonts w:eastAsia="Times New Roman" w:cs="Arial"/>
                <w:lang w:eastAsia="en-GB"/>
              </w:rPr>
            </w:pPr>
            <w:r w:rsidRPr="009C63B8">
              <w:rPr>
                <w:rFonts w:eastAsia="Times New Roman" w:cs="Arial"/>
                <w:color w:val="000000" w:themeColor="text1"/>
                <w:kern w:val="24"/>
                <w:lang w:eastAsia="en-GB"/>
              </w:rPr>
              <w:t>Ku Band VSAT uplink interfering with UE receiver.</w:t>
            </w:r>
          </w:p>
        </w:tc>
        <w:tc>
          <w:tcPr>
            <w:tcW w:w="1405" w:type="pct"/>
            <w:tcBorders>
              <w:top w:val="single" w:sz="8" w:space="0" w:color="000000"/>
              <w:left w:val="single" w:sz="8" w:space="0" w:color="000000"/>
              <w:bottom w:val="single" w:sz="8" w:space="0" w:color="000000"/>
              <w:right w:val="single" w:sz="8" w:space="0" w:color="000000"/>
            </w:tcBorders>
          </w:tcPr>
          <w:p w14:paraId="637E84D1" w14:textId="77777777" w:rsidR="009E2013" w:rsidRPr="009C63B8" w:rsidRDefault="009E2013" w:rsidP="00673782">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p w14:paraId="07BA277C" w14:textId="77777777" w:rsidR="009E2013" w:rsidRPr="009C63B8" w:rsidRDefault="009E2013" w:rsidP="00673782">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ACS of the UE is fixed.</w:t>
            </w:r>
          </w:p>
        </w:tc>
      </w:tr>
      <w:tr w:rsidR="009E2013" w:rsidRPr="009C63B8" w14:paraId="722A2DDB" w14:textId="77777777" w:rsidTr="00673782">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FBCC81"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4</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E13F51"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46C0B9"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gNodeB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5C38D3"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360" w:type="pct"/>
            <w:tcBorders>
              <w:top w:val="single" w:sz="8" w:space="0" w:color="000000"/>
              <w:left w:val="single" w:sz="8" w:space="0" w:color="000000"/>
              <w:bottom w:val="single" w:sz="8" w:space="0" w:color="000000"/>
              <w:right w:val="single" w:sz="8" w:space="0" w:color="000000"/>
            </w:tcBorders>
            <w:vAlign w:val="center"/>
          </w:tcPr>
          <w:p w14:paraId="5CFCB24B" w14:textId="77777777" w:rsidR="009E2013" w:rsidRPr="009C63B8" w:rsidRDefault="009E2013" w:rsidP="00673782">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50D790" w14:textId="77777777" w:rsidR="009E2013" w:rsidRPr="009C63B8" w:rsidRDefault="009E2013" w:rsidP="00673782">
            <w:pPr>
              <w:spacing w:after="0"/>
              <w:rPr>
                <w:rFonts w:eastAsia="Times New Roman" w:cs="Arial"/>
                <w:lang w:eastAsia="en-GB"/>
              </w:rPr>
            </w:pPr>
            <w:r w:rsidRPr="009C63B8">
              <w:rPr>
                <w:rFonts w:eastAsia="Times New Roman" w:cs="Arial"/>
                <w:color w:val="000000" w:themeColor="text1"/>
                <w:kern w:val="24"/>
                <w:lang w:eastAsia="en-GB"/>
              </w:rPr>
              <w:t>gNodeB downlink interfering with Ku Band Satellite receiver.</w:t>
            </w:r>
          </w:p>
        </w:tc>
        <w:tc>
          <w:tcPr>
            <w:tcW w:w="1405" w:type="pct"/>
            <w:tcBorders>
              <w:top w:val="single" w:sz="8" w:space="0" w:color="000000"/>
              <w:left w:val="single" w:sz="8" w:space="0" w:color="000000"/>
              <w:bottom w:val="single" w:sz="8" w:space="0" w:color="000000"/>
              <w:right w:val="single" w:sz="8" w:space="0" w:color="000000"/>
            </w:tcBorders>
          </w:tcPr>
          <w:p w14:paraId="696A93DD" w14:textId="77777777" w:rsidR="009E2013" w:rsidRPr="009C63B8" w:rsidRDefault="009E2013" w:rsidP="00673782">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gNodeB is fixed.</w:t>
            </w:r>
          </w:p>
          <w:p w14:paraId="38B77C59" w14:textId="77777777" w:rsidR="009E2013" w:rsidRPr="009C63B8" w:rsidRDefault="009E2013" w:rsidP="00673782">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ACS of the Satellite </w:t>
            </w:r>
            <w:r>
              <w:rPr>
                <w:rFonts w:eastAsia="Times New Roman" w:cs="Arial"/>
                <w:color w:val="000000" w:themeColor="text1"/>
                <w:kern w:val="24"/>
                <w:lang w:eastAsia="en-GB"/>
              </w:rPr>
              <w:t>to be</w:t>
            </w:r>
            <w:r w:rsidRPr="009C63B8">
              <w:rPr>
                <w:rFonts w:eastAsia="Times New Roman" w:cs="Arial"/>
                <w:color w:val="000000" w:themeColor="text1"/>
                <w:kern w:val="24"/>
                <w:lang w:eastAsia="en-GB"/>
              </w:rPr>
              <w:t xml:space="preserv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9E2013" w:rsidRPr="009C63B8" w14:paraId="0D6DF449" w14:textId="77777777" w:rsidTr="00673782">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2E2E5B"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5</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B54662"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59D19A"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gNodeB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CADD09" w14:textId="77777777" w:rsidR="009E2013" w:rsidRPr="009C63B8" w:rsidRDefault="009E2013" w:rsidP="00673782">
            <w:pPr>
              <w:spacing w:after="0"/>
              <w:jc w:val="center"/>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238E5ED0" w14:textId="77777777" w:rsidR="009E2013" w:rsidRPr="009C63B8" w:rsidRDefault="009E2013" w:rsidP="00673782">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D82269" w14:textId="77777777" w:rsidR="009E2013" w:rsidRPr="009C63B8" w:rsidRDefault="009E2013" w:rsidP="00673782">
            <w:pPr>
              <w:spacing w:after="0"/>
              <w:rPr>
                <w:rFonts w:eastAsia="Times New Roman" w:cs="Arial"/>
                <w:lang w:eastAsia="en-GB"/>
              </w:rPr>
            </w:pPr>
            <w:r w:rsidRPr="009C63B8">
              <w:rPr>
                <w:rFonts w:eastAsia="Times New Roman" w:cs="Arial"/>
                <w:color w:val="000000" w:themeColor="text1"/>
                <w:kern w:val="24"/>
                <w:lang w:eastAsia="en-GB"/>
              </w:rPr>
              <w:t xml:space="preserve">gNodeB downlink interfering with Ku Band </w:t>
            </w:r>
            <w:r>
              <w:rPr>
                <w:rFonts w:eastAsia="Times New Roman" w:cs="Arial"/>
                <w:color w:val="000000" w:themeColor="text1"/>
                <w:kern w:val="24"/>
                <w:lang w:eastAsia="en-GB"/>
              </w:rPr>
              <w:t>VSAT</w:t>
            </w:r>
            <w:r w:rsidRPr="009C63B8">
              <w:rPr>
                <w:rFonts w:eastAsia="Times New Roman" w:cs="Arial"/>
                <w:color w:val="000000" w:themeColor="text1"/>
                <w:kern w:val="24"/>
                <w:lang w:eastAsia="en-GB"/>
              </w:rPr>
              <w:t xml:space="preserve"> receiver.</w:t>
            </w:r>
          </w:p>
        </w:tc>
        <w:tc>
          <w:tcPr>
            <w:tcW w:w="1405" w:type="pct"/>
            <w:tcBorders>
              <w:top w:val="single" w:sz="8" w:space="0" w:color="000000"/>
              <w:left w:val="single" w:sz="8" w:space="0" w:color="000000"/>
              <w:bottom w:val="single" w:sz="8" w:space="0" w:color="000000"/>
              <w:right w:val="single" w:sz="8" w:space="0" w:color="000000"/>
            </w:tcBorders>
          </w:tcPr>
          <w:p w14:paraId="29ACEF9C" w14:textId="77777777" w:rsidR="009E2013" w:rsidRPr="009C63B8" w:rsidRDefault="009E2013" w:rsidP="00673782">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ACLR </w:t>
            </w:r>
            <w:r>
              <w:rPr>
                <w:rFonts w:eastAsia="Times New Roman" w:cs="Arial"/>
                <w:color w:val="000000" w:themeColor="text1"/>
                <w:kern w:val="24"/>
                <w:lang w:eastAsia="en-GB"/>
              </w:rPr>
              <w:t xml:space="preserve">of the </w:t>
            </w:r>
            <w:r w:rsidRPr="009C63B8">
              <w:rPr>
                <w:rFonts w:eastAsia="Times New Roman" w:cs="Arial"/>
                <w:color w:val="000000" w:themeColor="text1"/>
                <w:kern w:val="24"/>
                <w:lang w:eastAsia="en-GB"/>
              </w:rPr>
              <w:t>gN</w:t>
            </w:r>
            <w:r>
              <w:rPr>
                <w:rFonts w:eastAsia="Times New Roman" w:cs="Arial"/>
                <w:color w:val="000000" w:themeColor="text1"/>
                <w:kern w:val="24"/>
                <w:lang w:eastAsia="en-GB"/>
              </w:rPr>
              <w:t>odeB is</w:t>
            </w:r>
            <w:r w:rsidRPr="009C63B8">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p w14:paraId="6A7108DD" w14:textId="77777777" w:rsidR="009E2013" w:rsidRPr="009C63B8" w:rsidRDefault="009E2013" w:rsidP="00673782">
            <w:pPr>
              <w:spacing w:after="0"/>
              <w:rPr>
                <w:rFonts w:eastAsia="Times New Roman" w:cs="Arial"/>
                <w:color w:val="000000" w:themeColor="text1"/>
                <w:kern w:val="24"/>
                <w:lang w:eastAsia="en-GB"/>
              </w:rPr>
            </w:pPr>
            <w:r>
              <w:rPr>
                <w:rFonts w:eastAsia="Times New Roman" w:cs="Arial"/>
                <w:color w:val="000000" w:themeColor="text1"/>
                <w:kern w:val="24"/>
                <w:lang w:eastAsia="en-GB"/>
              </w:rPr>
              <w:lastRenderedPageBreak/>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of the VSAT</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tc>
      </w:tr>
      <w:tr w:rsidR="009E2013" w:rsidRPr="009C63B8" w14:paraId="012DA031" w14:textId="77777777" w:rsidTr="00673782">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413A82"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lastRenderedPageBreak/>
              <w:t>6</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6E6A97"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FBE2C5"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Satellite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77715" w14:textId="77777777" w:rsidR="009E2013" w:rsidRPr="009C63B8" w:rsidRDefault="009E2013" w:rsidP="00673782">
            <w:pPr>
              <w:spacing w:after="0"/>
              <w:jc w:val="center"/>
              <w:rPr>
                <w:rFonts w:eastAsia="Times New Roman" w:cs="Arial"/>
                <w:lang w:eastAsia="en-GB"/>
              </w:rPr>
            </w:pPr>
            <w:r>
              <w:rPr>
                <w:rFonts w:eastAsia="Times New Roman" w:cs="Arial"/>
                <w:color w:val="000000" w:themeColor="text1"/>
                <w:kern w:val="24"/>
                <w:lang w:eastAsia="en-GB"/>
              </w:rPr>
              <w:t>gNodeB</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05E04077" w14:textId="77777777" w:rsidR="009E2013" w:rsidRPr="009C63B8" w:rsidRDefault="009E2013" w:rsidP="00673782">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15D4EC" w14:textId="77777777" w:rsidR="009E2013" w:rsidRPr="009C63B8" w:rsidRDefault="009E2013" w:rsidP="00673782">
            <w:pPr>
              <w:spacing w:after="0"/>
              <w:rPr>
                <w:rFonts w:eastAsia="Times New Roman" w:cs="Arial"/>
                <w:lang w:eastAsia="en-GB"/>
              </w:rPr>
            </w:pPr>
            <w:r w:rsidRPr="009C63B8">
              <w:rPr>
                <w:rFonts w:eastAsia="Times New Roman" w:cs="Arial"/>
                <w:color w:val="000000" w:themeColor="text1"/>
                <w:kern w:val="24"/>
                <w:lang w:eastAsia="en-GB"/>
              </w:rPr>
              <w:t>Ku Band Satellite downlink interfering with UE receiver.</w:t>
            </w:r>
          </w:p>
        </w:tc>
        <w:tc>
          <w:tcPr>
            <w:tcW w:w="1405" w:type="pct"/>
            <w:tcBorders>
              <w:top w:val="single" w:sz="8" w:space="0" w:color="000000"/>
              <w:left w:val="single" w:sz="8" w:space="0" w:color="000000"/>
              <w:bottom w:val="single" w:sz="8" w:space="0" w:color="000000"/>
              <w:right w:val="single" w:sz="8" w:space="0" w:color="000000"/>
            </w:tcBorders>
          </w:tcPr>
          <w:p w14:paraId="6B962458" w14:textId="77777777" w:rsidR="009E2013" w:rsidRPr="00E9711D" w:rsidRDefault="009E2013" w:rsidP="00673782">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ACLR </w:t>
            </w:r>
            <w:r>
              <w:rPr>
                <w:rFonts w:eastAsia="Times New Roman" w:cs="Arial"/>
                <w:color w:val="000000" w:themeColor="text1"/>
                <w:kern w:val="24"/>
                <w:lang w:eastAsia="en-GB"/>
              </w:rPr>
              <w:t>of the Satellite</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p w14:paraId="79FD3029" w14:textId="77777777" w:rsidR="009E2013" w:rsidRPr="009C63B8" w:rsidRDefault="009E2013" w:rsidP="00673782">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 xml:space="preserve">of the </w:t>
            </w:r>
            <w:r w:rsidRPr="00E9711D">
              <w:rPr>
                <w:rFonts w:eastAsia="Times New Roman" w:cs="Arial"/>
                <w:color w:val="000000" w:themeColor="text1"/>
                <w:kern w:val="24"/>
                <w:lang w:eastAsia="en-GB"/>
              </w:rPr>
              <w:t xml:space="preserve">UE </w:t>
            </w:r>
            <w:r>
              <w:rPr>
                <w:rFonts w:eastAsia="Times New Roman" w:cs="Arial"/>
                <w:color w:val="000000" w:themeColor="text1"/>
                <w:kern w:val="24"/>
                <w:lang w:eastAsia="en-GB"/>
              </w:rPr>
              <w:t xml:space="preserve">is </w:t>
            </w:r>
            <w:r w:rsidRPr="00E9711D">
              <w:rPr>
                <w:rFonts w:eastAsia="Times New Roman" w:cs="Arial"/>
                <w:color w:val="000000" w:themeColor="text1"/>
                <w:kern w:val="24"/>
                <w:lang w:eastAsia="en-GB"/>
              </w:rPr>
              <w:t>fixed</w:t>
            </w:r>
            <w:r>
              <w:rPr>
                <w:rFonts w:eastAsia="Times New Roman" w:cs="Arial"/>
                <w:color w:val="000000" w:themeColor="text1"/>
                <w:kern w:val="24"/>
                <w:lang w:eastAsia="en-GB"/>
              </w:rPr>
              <w:t>.</w:t>
            </w:r>
          </w:p>
        </w:tc>
      </w:tr>
      <w:tr w:rsidR="009E2013" w:rsidRPr="009C63B8" w14:paraId="008FEDAD" w14:textId="77777777" w:rsidTr="00673782">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671EB0"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7</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112A31"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8C8073"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Satellite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28B622"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360" w:type="pct"/>
            <w:tcBorders>
              <w:top w:val="single" w:sz="8" w:space="0" w:color="000000"/>
              <w:left w:val="single" w:sz="8" w:space="0" w:color="000000"/>
              <w:bottom w:val="single" w:sz="8" w:space="0" w:color="000000"/>
              <w:right w:val="single" w:sz="8" w:space="0" w:color="000000"/>
            </w:tcBorders>
            <w:vAlign w:val="center"/>
          </w:tcPr>
          <w:p w14:paraId="67E027F1" w14:textId="77777777" w:rsidR="009E2013" w:rsidRPr="009C63B8" w:rsidRDefault="009E2013" w:rsidP="00673782">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69307B" w14:textId="77777777" w:rsidR="009E2013" w:rsidRPr="009C63B8" w:rsidRDefault="009E2013" w:rsidP="00673782">
            <w:pPr>
              <w:spacing w:after="0"/>
              <w:rPr>
                <w:rFonts w:eastAsia="Times New Roman" w:cs="Arial"/>
                <w:lang w:eastAsia="en-GB"/>
              </w:rPr>
            </w:pPr>
            <w:r w:rsidRPr="009C63B8">
              <w:rPr>
                <w:rFonts w:eastAsia="Times New Roman" w:cs="Arial"/>
                <w:color w:val="000000" w:themeColor="text1"/>
                <w:kern w:val="24"/>
                <w:lang w:eastAsia="en-GB"/>
              </w:rPr>
              <w:t>Ku Band Satellite downlink interfering with gNodeB receiver.</w:t>
            </w:r>
          </w:p>
        </w:tc>
        <w:tc>
          <w:tcPr>
            <w:tcW w:w="1405" w:type="pct"/>
            <w:tcBorders>
              <w:top w:val="single" w:sz="8" w:space="0" w:color="000000"/>
              <w:left w:val="single" w:sz="8" w:space="0" w:color="000000"/>
              <w:bottom w:val="single" w:sz="8" w:space="0" w:color="000000"/>
              <w:right w:val="single" w:sz="8" w:space="0" w:color="000000"/>
            </w:tcBorders>
          </w:tcPr>
          <w:p w14:paraId="67758FAF" w14:textId="77777777" w:rsidR="009E2013" w:rsidRPr="00E9711D" w:rsidRDefault="009E2013" w:rsidP="00673782">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ACLR </w:t>
            </w:r>
            <w:r>
              <w:rPr>
                <w:rFonts w:eastAsia="Times New Roman" w:cs="Arial"/>
                <w:color w:val="000000" w:themeColor="text1"/>
                <w:kern w:val="24"/>
                <w:lang w:eastAsia="en-GB"/>
              </w:rPr>
              <w:t>of the Satellite</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p w14:paraId="241624D6" w14:textId="77777777" w:rsidR="009E2013" w:rsidRPr="009C63B8" w:rsidRDefault="009E2013" w:rsidP="00673782">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 xml:space="preserve">of the </w:t>
            </w:r>
            <w:r w:rsidRPr="00E9711D">
              <w:rPr>
                <w:rFonts w:eastAsia="Times New Roman" w:cs="Arial"/>
                <w:color w:val="000000" w:themeColor="text1"/>
                <w:kern w:val="24"/>
                <w:lang w:eastAsia="en-GB"/>
              </w:rPr>
              <w:t>gN</w:t>
            </w:r>
            <w:r>
              <w:rPr>
                <w:rFonts w:eastAsia="Times New Roman" w:cs="Arial"/>
                <w:color w:val="000000" w:themeColor="text1"/>
                <w:kern w:val="24"/>
                <w:lang w:eastAsia="en-GB"/>
              </w:rPr>
              <w:t>odeB is</w:t>
            </w:r>
            <w:r w:rsidRPr="00E9711D">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tc>
      </w:tr>
      <w:tr w:rsidR="009E2013" w:rsidRPr="009C63B8" w14:paraId="43460BF8" w14:textId="77777777" w:rsidTr="00673782">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9DC7B6"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8</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035DFF"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39CC8C" w14:textId="77777777" w:rsidR="009E2013" w:rsidRPr="009C63B8" w:rsidRDefault="009E2013" w:rsidP="00673782">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691558" w14:textId="77777777" w:rsidR="009E2013" w:rsidRPr="009C63B8" w:rsidRDefault="009E2013" w:rsidP="00673782">
            <w:pPr>
              <w:spacing w:after="0"/>
              <w:jc w:val="center"/>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36647576" w14:textId="77777777" w:rsidR="009E2013" w:rsidRPr="009C63B8" w:rsidRDefault="009E2013" w:rsidP="00673782">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FAF4F3" w14:textId="77777777" w:rsidR="009E2013" w:rsidRPr="009C63B8" w:rsidRDefault="009E2013" w:rsidP="00673782">
            <w:pPr>
              <w:spacing w:after="0"/>
              <w:rPr>
                <w:rFonts w:eastAsia="Times New Roman" w:cs="Arial"/>
                <w:lang w:eastAsia="en-GB"/>
              </w:rPr>
            </w:pPr>
            <w:r w:rsidRPr="009C63B8">
              <w:rPr>
                <w:rFonts w:eastAsia="Times New Roman" w:cs="Arial"/>
                <w:color w:val="000000" w:themeColor="text1"/>
                <w:kern w:val="24"/>
                <w:lang w:eastAsia="en-GB"/>
              </w:rPr>
              <w:t>UE uplink interfering with Ku Band VSAT receiver.</w:t>
            </w:r>
          </w:p>
        </w:tc>
        <w:tc>
          <w:tcPr>
            <w:tcW w:w="1405" w:type="pct"/>
            <w:tcBorders>
              <w:top w:val="single" w:sz="8" w:space="0" w:color="000000"/>
              <w:left w:val="single" w:sz="8" w:space="0" w:color="000000"/>
              <w:bottom w:val="single" w:sz="8" w:space="0" w:color="000000"/>
              <w:right w:val="single" w:sz="8" w:space="0" w:color="000000"/>
            </w:tcBorders>
          </w:tcPr>
          <w:p w14:paraId="2493FA40" w14:textId="77777777" w:rsidR="009E2013" w:rsidRPr="00474941" w:rsidRDefault="009E2013" w:rsidP="00673782">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474941">
              <w:rPr>
                <w:rFonts w:eastAsia="Times New Roman" w:cs="Arial"/>
                <w:color w:val="000000" w:themeColor="text1"/>
                <w:kern w:val="24"/>
                <w:lang w:eastAsia="en-GB"/>
              </w:rPr>
              <w:t>ACLR</w:t>
            </w:r>
            <w:r>
              <w:rPr>
                <w:rFonts w:eastAsia="Times New Roman" w:cs="Arial"/>
                <w:color w:val="000000" w:themeColor="text1"/>
                <w:kern w:val="24"/>
                <w:lang w:eastAsia="en-GB"/>
              </w:rPr>
              <w:t xml:space="preserve"> of the</w:t>
            </w:r>
            <w:r w:rsidRPr="00474941">
              <w:rPr>
                <w:rFonts w:eastAsia="Times New Roman" w:cs="Arial"/>
                <w:color w:val="000000" w:themeColor="text1"/>
                <w:kern w:val="24"/>
                <w:lang w:eastAsia="en-GB"/>
              </w:rPr>
              <w:t xml:space="preserve"> UE</w:t>
            </w:r>
            <w:r>
              <w:rPr>
                <w:rFonts w:eastAsia="Times New Roman" w:cs="Arial"/>
                <w:color w:val="000000" w:themeColor="text1"/>
                <w:kern w:val="24"/>
                <w:lang w:eastAsia="en-GB"/>
              </w:rPr>
              <w:t xml:space="preserve"> is</w:t>
            </w:r>
            <w:r w:rsidRPr="00474941">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p w14:paraId="5BF43946" w14:textId="77777777" w:rsidR="009E2013" w:rsidRPr="009C63B8" w:rsidRDefault="009E2013" w:rsidP="00673782">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474941">
              <w:rPr>
                <w:rFonts w:eastAsia="Times New Roman" w:cs="Arial"/>
                <w:color w:val="000000" w:themeColor="text1"/>
                <w:kern w:val="24"/>
                <w:lang w:eastAsia="en-GB"/>
              </w:rPr>
              <w:t xml:space="preserve">ACS </w:t>
            </w:r>
            <w:r>
              <w:rPr>
                <w:rFonts w:eastAsia="Times New Roman" w:cs="Arial"/>
                <w:color w:val="000000" w:themeColor="text1"/>
                <w:kern w:val="24"/>
                <w:lang w:eastAsia="en-GB"/>
              </w:rPr>
              <w:t>of the VSAT</w:t>
            </w:r>
            <w:r w:rsidRPr="00474941">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tc>
      </w:tr>
      <w:tr w:rsidR="009E2013" w:rsidRPr="009C63B8" w14:paraId="2644787D" w14:textId="77777777" w:rsidTr="00673782">
        <w:trPr>
          <w:trHeight w:val="414"/>
        </w:trPr>
        <w:tc>
          <w:tcPr>
            <w:tcW w:w="5000" w:type="pct"/>
            <w:gridSpan w:val="7"/>
            <w:tcBorders>
              <w:top w:val="single" w:sz="8" w:space="0" w:color="000000"/>
              <w:left w:val="single" w:sz="8" w:space="0" w:color="000000"/>
              <w:bottom w:val="single" w:sz="8" w:space="0" w:color="000000"/>
              <w:right w:val="single" w:sz="8" w:space="0" w:color="000000"/>
            </w:tcBorders>
          </w:tcPr>
          <w:p w14:paraId="71460541" w14:textId="77777777" w:rsidR="009E2013" w:rsidRPr="00202022" w:rsidRDefault="009E2013" w:rsidP="00673782">
            <w:pPr>
              <w:spacing w:after="0"/>
              <w:ind w:left="850" w:hanging="850"/>
              <w:rPr>
                <w:rFonts w:eastAsia="Times New Roman" w:cs="Arial"/>
                <w:color w:val="000000" w:themeColor="text1"/>
                <w:kern w:val="24"/>
                <w:lang w:eastAsia="en-GB"/>
              </w:rPr>
            </w:pPr>
            <w:r w:rsidRPr="00202022">
              <w:rPr>
                <w:rFonts w:eastAsia="Times New Roman" w:cs="Arial"/>
                <w:color w:val="000000" w:themeColor="text1"/>
                <w:kern w:val="24"/>
                <w:lang w:eastAsia="en-GB"/>
              </w:rPr>
              <w:t>NOTE 1:</w:t>
            </w:r>
            <w:r w:rsidRPr="00202022">
              <w:rPr>
                <w:rFonts w:eastAsia="Times New Roman" w:cs="Arial"/>
                <w:color w:val="000000" w:themeColor="text1"/>
                <w:kern w:val="24"/>
                <w:lang w:eastAsia="en-GB"/>
              </w:rPr>
              <w:tab/>
              <w:t>For coexistence between Ku Band DL and adjacent TN bands, there are no 3GPP defined/specified TN bands.</w:t>
            </w:r>
          </w:p>
        </w:tc>
      </w:tr>
    </w:tbl>
    <w:p w14:paraId="2BCF2037" w14:textId="77777777" w:rsidR="009E2013" w:rsidRPr="00202022" w:rsidRDefault="009E2013" w:rsidP="009E2013">
      <w:pPr>
        <w:pStyle w:val="FL"/>
        <w:rPr>
          <w:lang w:eastAsia="x-none"/>
        </w:rPr>
      </w:pPr>
    </w:p>
    <w:p w14:paraId="4413986D" w14:textId="77777777" w:rsidR="009E2013" w:rsidRPr="00A84EE7" w:rsidRDefault="009E2013" w:rsidP="009E2013">
      <w:pPr>
        <w:rPr>
          <w:noProof/>
          <w:lang w:eastAsia="zh-CN"/>
        </w:rPr>
      </w:pPr>
    </w:p>
    <w:p w14:paraId="3ECB5B26" w14:textId="77777777" w:rsidR="009E2013" w:rsidRDefault="009E2013" w:rsidP="009E2013">
      <w:r>
        <w:t>The frequency and bandwidth are listed in Table 6a.1-3.</w:t>
      </w:r>
    </w:p>
    <w:p w14:paraId="1A749A92" w14:textId="77777777" w:rsidR="009E2013" w:rsidRDefault="009E2013" w:rsidP="009E2013">
      <w:pPr>
        <w:pStyle w:val="TH"/>
      </w:pPr>
      <w:r>
        <w:t>T</w:t>
      </w:r>
      <w:r>
        <w:rPr>
          <w:rFonts w:hint="eastAsia"/>
        </w:rPr>
        <w:t>able 6a.1-3</w:t>
      </w:r>
      <w:r>
        <w:rPr>
          <w:noProof/>
        </w:rPr>
        <w:t>:</w:t>
      </w:r>
      <w:r>
        <w:rPr>
          <w:rFonts w:hint="eastAsia"/>
        </w:rPr>
        <w:t xml:space="preserve"> </w:t>
      </w:r>
      <w:r>
        <w:t>Proposed</w:t>
      </w:r>
      <w:r>
        <w:rPr>
          <w:rFonts w:hint="eastAsia"/>
        </w:rPr>
        <w:t xml:space="preserve"> frequency and bandwidth for co-existence study</w:t>
      </w:r>
    </w:p>
    <w:tbl>
      <w:tblPr>
        <w:tblStyle w:val="1"/>
        <w:tblW w:w="4707" w:type="pct"/>
        <w:tblLook w:val="04A0" w:firstRow="1" w:lastRow="0" w:firstColumn="1" w:lastColumn="0" w:noHBand="0" w:noVBand="1"/>
      </w:tblPr>
      <w:tblGrid>
        <w:gridCol w:w="1635"/>
        <w:gridCol w:w="2188"/>
        <w:gridCol w:w="1702"/>
        <w:gridCol w:w="1334"/>
        <w:gridCol w:w="2206"/>
      </w:tblGrid>
      <w:tr w:rsidR="009E2013" w14:paraId="57807234" w14:textId="77777777" w:rsidTr="00673782">
        <w:tc>
          <w:tcPr>
            <w:tcW w:w="901" w:type="pct"/>
          </w:tcPr>
          <w:p w14:paraId="065A9DBF" w14:textId="77777777" w:rsidR="009E2013" w:rsidRDefault="009E2013" w:rsidP="00673782">
            <w:pPr>
              <w:pStyle w:val="TAH"/>
            </w:pPr>
          </w:p>
        </w:tc>
        <w:tc>
          <w:tcPr>
            <w:tcW w:w="1207" w:type="pct"/>
          </w:tcPr>
          <w:p w14:paraId="5D625F88" w14:textId="77777777" w:rsidR="009E2013" w:rsidRDefault="009E2013" w:rsidP="00673782">
            <w:pPr>
              <w:pStyle w:val="TAH"/>
            </w:pPr>
            <w:r>
              <w:rPr>
                <w:rFonts w:hint="eastAsia"/>
                <w:bCs/>
              </w:rPr>
              <w:t>Frequency</w:t>
            </w:r>
          </w:p>
        </w:tc>
        <w:tc>
          <w:tcPr>
            <w:tcW w:w="939" w:type="pct"/>
          </w:tcPr>
          <w:p w14:paraId="21F7D89F" w14:textId="77777777" w:rsidR="009E2013" w:rsidRDefault="009E2013" w:rsidP="00673782">
            <w:pPr>
              <w:pStyle w:val="TAH"/>
            </w:pPr>
            <w:r>
              <w:rPr>
                <w:rFonts w:hint="eastAsia"/>
                <w:bCs/>
              </w:rPr>
              <w:t>Bandwidth</w:t>
            </w:r>
          </w:p>
        </w:tc>
        <w:tc>
          <w:tcPr>
            <w:tcW w:w="736" w:type="pct"/>
          </w:tcPr>
          <w:p w14:paraId="3C3E1B09" w14:textId="77777777" w:rsidR="009E2013" w:rsidRDefault="009E2013" w:rsidP="00673782">
            <w:pPr>
              <w:pStyle w:val="TAH"/>
              <w:rPr>
                <w:bCs/>
              </w:rPr>
            </w:pPr>
            <w:r>
              <w:rPr>
                <w:bCs/>
              </w:rPr>
              <w:t>D</w:t>
            </w:r>
            <w:r>
              <w:rPr>
                <w:rFonts w:hint="eastAsia"/>
                <w:bCs/>
              </w:rPr>
              <w:t>uplex mode</w:t>
            </w:r>
          </w:p>
        </w:tc>
        <w:tc>
          <w:tcPr>
            <w:tcW w:w="1217" w:type="pct"/>
          </w:tcPr>
          <w:p w14:paraId="35A008DA" w14:textId="77777777" w:rsidR="009E2013" w:rsidRDefault="009E2013" w:rsidP="00673782">
            <w:pPr>
              <w:pStyle w:val="TAH"/>
              <w:rPr>
                <w:bCs/>
              </w:rPr>
            </w:pPr>
            <w:r>
              <w:rPr>
                <w:rFonts w:hint="eastAsia"/>
                <w:bCs/>
              </w:rPr>
              <w:t>Frequency reuse factor</w:t>
            </w:r>
          </w:p>
        </w:tc>
      </w:tr>
      <w:tr w:rsidR="009E2013" w14:paraId="14D26931" w14:textId="77777777" w:rsidTr="00673782">
        <w:tc>
          <w:tcPr>
            <w:tcW w:w="901" w:type="pct"/>
          </w:tcPr>
          <w:p w14:paraId="75AA1B04" w14:textId="77777777" w:rsidR="009E2013" w:rsidRDefault="009E2013" w:rsidP="00673782">
            <w:pPr>
              <w:pStyle w:val="TAC"/>
            </w:pPr>
            <w:r>
              <w:t xml:space="preserve">TN </w:t>
            </w:r>
            <w:r>
              <w:rPr>
                <w:rFonts w:hint="eastAsia"/>
              </w:rPr>
              <w:t>Urban macro</w:t>
            </w:r>
          </w:p>
        </w:tc>
        <w:tc>
          <w:tcPr>
            <w:tcW w:w="1207" w:type="pct"/>
          </w:tcPr>
          <w:p w14:paraId="19DB5866" w14:textId="77777777" w:rsidR="009E2013" w:rsidRDefault="009E2013" w:rsidP="00673782">
            <w:pPr>
              <w:pStyle w:val="TAC"/>
            </w:pPr>
            <w:r>
              <w:t>11/14</w:t>
            </w:r>
            <w:r>
              <w:rPr>
                <w:rFonts w:hint="eastAsia"/>
              </w:rPr>
              <w:t xml:space="preserve"> GHz</w:t>
            </w:r>
          </w:p>
        </w:tc>
        <w:tc>
          <w:tcPr>
            <w:tcW w:w="939" w:type="pct"/>
          </w:tcPr>
          <w:p w14:paraId="0EDB02EC" w14:textId="77777777" w:rsidR="009E2013" w:rsidRPr="0087156F" w:rsidRDefault="009E2013" w:rsidP="00673782">
            <w:pPr>
              <w:pStyle w:val="TAC"/>
              <w:rPr>
                <w:vertAlign w:val="superscript"/>
              </w:rPr>
            </w:pPr>
            <w:r>
              <w:t>100MHz</w:t>
            </w:r>
          </w:p>
        </w:tc>
        <w:tc>
          <w:tcPr>
            <w:tcW w:w="736" w:type="pct"/>
          </w:tcPr>
          <w:p w14:paraId="030BBE40" w14:textId="77777777" w:rsidR="009E2013" w:rsidRDefault="009E2013" w:rsidP="00673782">
            <w:pPr>
              <w:pStyle w:val="TAC"/>
            </w:pPr>
            <w:r>
              <w:rPr>
                <w:rFonts w:hint="eastAsia"/>
              </w:rPr>
              <w:t>TDD</w:t>
            </w:r>
          </w:p>
        </w:tc>
        <w:tc>
          <w:tcPr>
            <w:tcW w:w="1217" w:type="pct"/>
          </w:tcPr>
          <w:p w14:paraId="748E5EA9" w14:textId="77777777" w:rsidR="009E2013" w:rsidRDefault="009E2013" w:rsidP="00673782">
            <w:pPr>
              <w:pStyle w:val="TAC"/>
            </w:pPr>
            <w:r>
              <w:rPr>
                <w:rFonts w:hint="eastAsia"/>
              </w:rPr>
              <w:t>1</w:t>
            </w:r>
          </w:p>
        </w:tc>
      </w:tr>
      <w:tr w:rsidR="009E2013" w14:paraId="0E3B9F62" w14:textId="77777777" w:rsidTr="00673782">
        <w:tc>
          <w:tcPr>
            <w:tcW w:w="901" w:type="pct"/>
          </w:tcPr>
          <w:p w14:paraId="671A47A7" w14:textId="77777777" w:rsidR="009E2013" w:rsidRDefault="009E2013" w:rsidP="00673782">
            <w:pPr>
              <w:pStyle w:val="TAC"/>
            </w:pPr>
            <w:r>
              <w:t>GEO</w:t>
            </w:r>
          </w:p>
        </w:tc>
        <w:tc>
          <w:tcPr>
            <w:tcW w:w="1207" w:type="pct"/>
          </w:tcPr>
          <w:p w14:paraId="763BBD1D" w14:textId="77777777" w:rsidR="009E2013" w:rsidRDefault="009E2013" w:rsidP="00673782">
            <w:pPr>
              <w:pStyle w:val="TAC"/>
            </w:pPr>
            <w:r>
              <w:t>11GHz (DL)/14</w:t>
            </w:r>
            <w:r>
              <w:rPr>
                <w:rFonts w:hint="eastAsia"/>
              </w:rPr>
              <w:t>GHz</w:t>
            </w:r>
            <w:r>
              <w:t>(UL)</w:t>
            </w:r>
          </w:p>
        </w:tc>
        <w:tc>
          <w:tcPr>
            <w:tcW w:w="939" w:type="pct"/>
          </w:tcPr>
          <w:p w14:paraId="6CD2ED81" w14:textId="77777777" w:rsidR="009E2013" w:rsidRPr="0087156F" w:rsidRDefault="009E2013" w:rsidP="00673782">
            <w:pPr>
              <w:pStyle w:val="TAC"/>
              <w:rPr>
                <w:vertAlign w:val="superscript"/>
              </w:rPr>
            </w:pPr>
            <w:r>
              <w:t>100MHz per beam</w:t>
            </w:r>
          </w:p>
        </w:tc>
        <w:tc>
          <w:tcPr>
            <w:tcW w:w="736" w:type="pct"/>
          </w:tcPr>
          <w:p w14:paraId="72EE6452" w14:textId="77777777" w:rsidR="009E2013" w:rsidRDefault="009E2013" w:rsidP="00673782">
            <w:pPr>
              <w:pStyle w:val="TAC"/>
            </w:pPr>
            <w:r>
              <w:rPr>
                <w:rFonts w:hint="eastAsia"/>
              </w:rPr>
              <w:t>FDD</w:t>
            </w:r>
          </w:p>
        </w:tc>
        <w:tc>
          <w:tcPr>
            <w:tcW w:w="1217" w:type="pct"/>
          </w:tcPr>
          <w:p w14:paraId="3E8BA4BC" w14:textId="77777777" w:rsidR="009E2013" w:rsidRPr="0087156F" w:rsidRDefault="009E2013" w:rsidP="00673782">
            <w:pPr>
              <w:pStyle w:val="TAC"/>
              <w:rPr>
                <w:vertAlign w:val="superscript"/>
              </w:rPr>
            </w:pPr>
            <w:r>
              <w:t>2</w:t>
            </w:r>
          </w:p>
        </w:tc>
      </w:tr>
      <w:tr w:rsidR="009E2013" w14:paraId="1CBD107A" w14:textId="77777777" w:rsidTr="00673782">
        <w:tc>
          <w:tcPr>
            <w:tcW w:w="901" w:type="pct"/>
          </w:tcPr>
          <w:p w14:paraId="205E3956" w14:textId="77777777" w:rsidR="009E2013" w:rsidRDefault="009E2013" w:rsidP="00673782">
            <w:pPr>
              <w:pStyle w:val="TAC"/>
            </w:pPr>
            <w:r>
              <w:rPr>
                <w:rFonts w:hint="eastAsia"/>
              </w:rPr>
              <w:t>LEO</w:t>
            </w:r>
          </w:p>
        </w:tc>
        <w:tc>
          <w:tcPr>
            <w:tcW w:w="1207" w:type="pct"/>
          </w:tcPr>
          <w:p w14:paraId="59CA5DB3" w14:textId="77777777" w:rsidR="009E2013" w:rsidRDefault="009E2013" w:rsidP="00673782">
            <w:pPr>
              <w:pStyle w:val="TAC"/>
            </w:pPr>
            <w:r>
              <w:t>11GHz (DL)/14</w:t>
            </w:r>
            <w:r>
              <w:rPr>
                <w:rFonts w:hint="eastAsia"/>
              </w:rPr>
              <w:t>GHz</w:t>
            </w:r>
            <w:r>
              <w:t>(UL)</w:t>
            </w:r>
          </w:p>
        </w:tc>
        <w:tc>
          <w:tcPr>
            <w:tcW w:w="939" w:type="pct"/>
          </w:tcPr>
          <w:p w14:paraId="4379847A" w14:textId="77777777" w:rsidR="009E2013" w:rsidRPr="0087156F" w:rsidRDefault="009E2013" w:rsidP="00673782">
            <w:pPr>
              <w:pStyle w:val="TAC"/>
              <w:rPr>
                <w:vertAlign w:val="superscript"/>
              </w:rPr>
            </w:pPr>
            <w:r>
              <w:t>100MHz per beam</w:t>
            </w:r>
          </w:p>
        </w:tc>
        <w:tc>
          <w:tcPr>
            <w:tcW w:w="736" w:type="pct"/>
          </w:tcPr>
          <w:p w14:paraId="27DC1E1B" w14:textId="77777777" w:rsidR="009E2013" w:rsidRDefault="009E2013" w:rsidP="00673782">
            <w:pPr>
              <w:pStyle w:val="TAC"/>
            </w:pPr>
            <w:r>
              <w:rPr>
                <w:rFonts w:hint="eastAsia"/>
              </w:rPr>
              <w:t>FDD</w:t>
            </w:r>
          </w:p>
        </w:tc>
        <w:tc>
          <w:tcPr>
            <w:tcW w:w="1217" w:type="pct"/>
          </w:tcPr>
          <w:p w14:paraId="427BA6DC" w14:textId="77777777" w:rsidR="009E2013" w:rsidRPr="0087156F" w:rsidRDefault="009E2013" w:rsidP="00673782">
            <w:pPr>
              <w:pStyle w:val="TAC"/>
              <w:rPr>
                <w:vertAlign w:val="superscript"/>
              </w:rPr>
            </w:pPr>
            <w:r>
              <w:t>2</w:t>
            </w:r>
          </w:p>
        </w:tc>
      </w:tr>
    </w:tbl>
    <w:p w14:paraId="1C2DE7E6" w14:textId="77777777" w:rsidR="009E2013" w:rsidRDefault="009E2013" w:rsidP="009E2013"/>
    <w:p w14:paraId="28261249" w14:textId="77777777" w:rsidR="009E2013" w:rsidRDefault="009E2013" w:rsidP="009E2013">
      <w:pPr>
        <w:pStyle w:val="BodyText"/>
      </w:pPr>
    </w:p>
    <w:p w14:paraId="5798490B" w14:textId="77777777" w:rsidR="009E2013" w:rsidRDefault="009E2013" w:rsidP="009E2013">
      <w:pPr>
        <w:pStyle w:val="BodyText"/>
      </w:pPr>
    </w:p>
    <w:p w14:paraId="083712A0" w14:textId="77777777" w:rsidR="009E2013" w:rsidRPr="00182E52" w:rsidRDefault="009E2013" w:rsidP="009E2013">
      <w:pPr>
        <w:pStyle w:val="Heading2"/>
        <w:ind w:left="576" w:hanging="576"/>
      </w:pPr>
      <w:bookmarkStart w:id="12" w:name="_Toc162191936"/>
      <w:bookmarkStart w:id="13" w:name="_Toc163147565"/>
      <w:bookmarkStart w:id="14" w:name="_Toc169269897"/>
      <w:bookmarkStart w:id="15" w:name="_Toc176255371"/>
      <w:bookmarkStart w:id="16" w:name="_Toc176766583"/>
      <w:r w:rsidRPr="00182E52">
        <w:t>6a.2</w:t>
      </w:r>
      <w:r w:rsidRPr="00182E52">
        <w:tab/>
        <w:t>Co-existence simulation assumption for 1</w:t>
      </w:r>
      <w:r>
        <w:t>1</w:t>
      </w:r>
      <w:r w:rsidRPr="00182E52">
        <w:t>/</w:t>
      </w:r>
      <w:r>
        <w:t>14</w:t>
      </w:r>
      <w:r w:rsidRPr="00182E52">
        <w:t>GHz</w:t>
      </w:r>
      <w:bookmarkEnd w:id="12"/>
      <w:bookmarkEnd w:id="13"/>
      <w:bookmarkEnd w:id="14"/>
      <w:bookmarkEnd w:id="15"/>
      <w:bookmarkEnd w:id="16"/>
    </w:p>
    <w:p w14:paraId="43D23F9E" w14:textId="77777777" w:rsidR="009E2013" w:rsidRPr="00182E52" w:rsidRDefault="009E2013" w:rsidP="009E2013">
      <w:pPr>
        <w:pStyle w:val="Heading3"/>
        <w:ind w:left="720" w:hanging="720"/>
      </w:pPr>
      <w:bookmarkStart w:id="17" w:name="_Toc162191937"/>
      <w:bookmarkStart w:id="18" w:name="_Toc163147566"/>
      <w:bookmarkStart w:id="19" w:name="_Toc169269898"/>
      <w:bookmarkStart w:id="20" w:name="_Toc176255372"/>
      <w:bookmarkStart w:id="21" w:name="_Toc176766584"/>
      <w:r w:rsidRPr="00182E52">
        <w:t>6a.2.1</w:t>
      </w:r>
      <w:r w:rsidRPr="00182E52">
        <w:tab/>
        <w:t>Network layout model</w:t>
      </w:r>
      <w:bookmarkEnd w:id="17"/>
      <w:bookmarkEnd w:id="18"/>
      <w:bookmarkEnd w:id="19"/>
      <w:bookmarkEnd w:id="20"/>
      <w:bookmarkEnd w:id="21"/>
    </w:p>
    <w:p w14:paraId="73DF72C7" w14:textId="77777777" w:rsidR="009E2013" w:rsidRPr="00CA6434" w:rsidRDefault="009E2013" w:rsidP="009E2013">
      <w:pPr>
        <w:pStyle w:val="Heading4"/>
        <w:ind w:left="864" w:hanging="864"/>
      </w:pPr>
      <w:bookmarkStart w:id="22" w:name="_Toc162191938"/>
      <w:bookmarkStart w:id="23" w:name="_Toc163147567"/>
      <w:bookmarkStart w:id="24" w:name="_Toc169269899"/>
      <w:bookmarkStart w:id="25" w:name="_Toc176255373"/>
      <w:bookmarkStart w:id="26" w:name="_Toc176766585"/>
      <w:r w:rsidRPr="00182E52">
        <w:t>6a.2.1.1</w:t>
      </w:r>
      <w:r w:rsidRPr="00182E52">
        <w:tab/>
        <w:t>Co-existence between NTN satellite and TN</w:t>
      </w:r>
      <w:bookmarkEnd w:id="22"/>
      <w:bookmarkEnd w:id="23"/>
      <w:bookmarkEnd w:id="24"/>
      <w:bookmarkEnd w:id="25"/>
      <w:bookmarkEnd w:id="26"/>
    </w:p>
    <w:p w14:paraId="5E432916" w14:textId="77777777" w:rsidR="009E2013" w:rsidRDefault="009E2013" w:rsidP="009E2013">
      <w:pPr>
        <w:rPr>
          <w:b/>
          <w:u w:val="single"/>
          <w:lang w:eastAsia="zh-CN"/>
        </w:rPr>
      </w:pPr>
      <w:r>
        <w:t>C</w:t>
      </w:r>
      <w:r>
        <w:rPr>
          <w:rFonts w:hint="eastAsia"/>
        </w:rPr>
        <w:t>ellular cell structure is considered for both NTN and TN network layout.</w:t>
      </w:r>
    </w:p>
    <w:p w14:paraId="518C274E" w14:textId="77777777" w:rsidR="009E2013" w:rsidRPr="00DA1FC7" w:rsidRDefault="009E2013" w:rsidP="009E2013">
      <w:pPr>
        <w:rPr>
          <w:lang w:eastAsia="zh-CN"/>
        </w:rPr>
      </w:pPr>
      <w:r>
        <w:rPr>
          <w:lang w:eastAsia="zh-CN"/>
        </w:rPr>
        <w:t>Referring to TR 38.811 Section 6.3 and Annex A, a 3D global coordinate system is considered (Earth-</w:t>
      </w:r>
      <w:proofErr w:type="spellStart"/>
      <w:r>
        <w:rPr>
          <w:lang w:eastAsia="zh-CN"/>
        </w:rPr>
        <w:t>Centred</w:t>
      </w:r>
      <w:proofErr w:type="spellEnd"/>
      <w:r>
        <w:rPr>
          <w:lang w:eastAsia="zh-CN"/>
        </w:rPr>
        <w:t xml:space="preserve"> Earth Fixed) for simulating NTN beams direction and location on the earth surface. It means the NTN beam location, TN randomly dropping location are generated with a set of three parameters (</w:t>
      </w:r>
      <w:proofErr w:type="spellStart"/>
      <w:r>
        <w:rPr>
          <w:lang w:eastAsia="zh-CN"/>
        </w:rPr>
        <w:t>x,y,z</w:t>
      </w:r>
      <w:proofErr w:type="spellEnd"/>
      <w:r>
        <w:rPr>
          <w:lang w:eastAsia="zh-CN"/>
        </w:rPr>
        <w:t>)</w:t>
      </w:r>
    </w:p>
    <w:p w14:paraId="08CCADE9" w14:textId="77777777" w:rsidR="009E2013" w:rsidRDefault="009E2013" w:rsidP="009E2013">
      <w:pPr>
        <w:rPr>
          <w:rFonts w:eastAsia="DengXian"/>
        </w:rPr>
      </w:pPr>
      <w:r>
        <w:rPr>
          <w:rFonts w:eastAsia="DengXian"/>
        </w:rPr>
        <w:t xml:space="preserve">Deployment of NTN satellite and TN cells and UEs for co-existence study is listed in Table 6a.2.1.1-1. </w:t>
      </w:r>
    </w:p>
    <w:p w14:paraId="2F387D91" w14:textId="77777777" w:rsidR="009E2013" w:rsidRDefault="009E2013" w:rsidP="009E2013">
      <w:pPr>
        <w:pStyle w:val="TH"/>
      </w:pPr>
      <w:r>
        <w:lastRenderedPageBreak/>
        <w:t>Table 6a.2.1.1-1</w:t>
      </w:r>
      <w:r>
        <w:rPr>
          <w:rFonts w:hint="eastAsia"/>
          <w:lang w:eastAsia="zh-CN"/>
        </w:rPr>
        <w:t>:</w:t>
      </w:r>
      <w:r>
        <w:t xml:space="preserve"> Network and UE deployment</w:t>
      </w:r>
    </w:p>
    <w:tbl>
      <w:tblPr>
        <w:tblW w:w="5271" w:type="pct"/>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426"/>
        <w:gridCol w:w="1276"/>
        <w:gridCol w:w="1134"/>
        <w:gridCol w:w="710"/>
        <w:gridCol w:w="2486"/>
        <w:gridCol w:w="2052"/>
        <w:gridCol w:w="2056"/>
      </w:tblGrid>
      <w:tr w:rsidR="009E2013" w:rsidRPr="00D53A71" w14:paraId="1F0C0989" w14:textId="77777777">
        <w:tc>
          <w:tcPr>
            <w:tcW w:w="210" w:type="pct"/>
            <w:tcBorders>
              <w:bottom w:val="single" w:sz="8" w:space="0" w:color="000000"/>
            </w:tcBorders>
            <w:shd w:val="clear" w:color="auto" w:fill="D9E2F3"/>
            <w:vAlign w:val="center"/>
          </w:tcPr>
          <w:p w14:paraId="2535E6D0" w14:textId="77777777" w:rsidR="009E2013" w:rsidRPr="003A7736" w:rsidRDefault="009E2013" w:rsidP="00673782">
            <w:pPr>
              <w:pStyle w:val="TAH"/>
              <w:rPr>
                <w:rFonts w:eastAsia="DengXian"/>
              </w:rPr>
            </w:pPr>
            <w:r w:rsidRPr="003A7736">
              <w:rPr>
                <w:rFonts w:eastAsia="DengXian"/>
              </w:rPr>
              <w:lastRenderedPageBreak/>
              <w:t>No.</w:t>
            </w:r>
          </w:p>
        </w:tc>
        <w:tc>
          <w:tcPr>
            <w:tcW w:w="629" w:type="pct"/>
            <w:tcBorders>
              <w:bottom w:val="single" w:sz="8" w:space="0" w:color="000000"/>
            </w:tcBorders>
            <w:shd w:val="clear" w:color="auto" w:fill="D9E2F3"/>
            <w:vAlign w:val="center"/>
          </w:tcPr>
          <w:p w14:paraId="1FE489D0" w14:textId="77777777" w:rsidR="009E2013" w:rsidRPr="003A7736" w:rsidRDefault="009E2013" w:rsidP="00673782">
            <w:pPr>
              <w:pStyle w:val="TAH"/>
              <w:rPr>
                <w:rFonts w:eastAsia="DengXian"/>
              </w:rPr>
            </w:pPr>
            <w:r w:rsidRPr="003A7736">
              <w:rPr>
                <w:rFonts w:eastAsia="DengXian"/>
              </w:rPr>
              <w:t>Combination</w:t>
            </w:r>
          </w:p>
        </w:tc>
        <w:tc>
          <w:tcPr>
            <w:tcW w:w="559" w:type="pct"/>
            <w:shd w:val="clear" w:color="auto" w:fill="D9E2F3"/>
            <w:tcMar>
              <w:top w:w="15" w:type="dxa"/>
              <w:left w:w="108" w:type="dxa"/>
              <w:bottom w:w="0" w:type="dxa"/>
              <w:right w:w="108" w:type="dxa"/>
            </w:tcMar>
            <w:vAlign w:val="center"/>
          </w:tcPr>
          <w:p w14:paraId="1D87B8A5" w14:textId="77777777" w:rsidR="009E2013" w:rsidRPr="003A7736" w:rsidRDefault="009E2013" w:rsidP="00673782">
            <w:pPr>
              <w:pStyle w:val="TAH"/>
              <w:rPr>
                <w:rFonts w:eastAsia="DengXian"/>
              </w:rPr>
            </w:pPr>
            <w:r w:rsidRPr="003A7736">
              <w:rPr>
                <w:rFonts w:eastAsia="DengXian"/>
              </w:rPr>
              <w:t>Aggressor</w:t>
            </w:r>
          </w:p>
        </w:tc>
        <w:tc>
          <w:tcPr>
            <w:tcW w:w="350" w:type="pct"/>
            <w:shd w:val="clear" w:color="auto" w:fill="D9E2F3"/>
            <w:vAlign w:val="center"/>
          </w:tcPr>
          <w:p w14:paraId="7AC361BD" w14:textId="77777777" w:rsidR="009E2013" w:rsidRPr="00237C7B" w:rsidRDefault="009E2013" w:rsidP="00673782">
            <w:pPr>
              <w:pStyle w:val="TAH"/>
              <w:rPr>
                <w:rFonts w:eastAsia="DengXian"/>
              </w:rPr>
            </w:pPr>
            <w:r w:rsidRPr="00237C7B">
              <w:rPr>
                <w:rFonts w:eastAsia="DengXian"/>
              </w:rPr>
              <w:t>Victim</w:t>
            </w:r>
          </w:p>
        </w:tc>
        <w:tc>
          <w:tcPr>
            <w:tcW w:w="1226" w:type="pct"/>
            <w:shd w:val="clear" w:color="auto" w:fill="D9E2F3"/>
            <w:vAlign w:val="center"/>
          </w:tcPr>
          <w:p w14:paraId="34897AA9" w14:textId="77777777" w:rsidR="009E2013" w:rsidRPr="003A7736" w:rsidRDefault="009E2013" w:rsidP="00673782">
            <w:pPr>
              <w:pStyle w:val="TAH"/>
              <w:rPr>
                <w:rFonts w:eastAsia="DengXian"/>
              </w:rPr>
            </w:pPr>
            <w:r w:rsidRPr="003A7736">
              <w:rPr>
                <w:rFonts w:eastAsia="DengXian"/>
              </w:rPr>
              <w:t xml:space="preserve">Which NTN cell/UE to observe? </w:t>
            </w:r>
          </w:p>
        </w:tc>
        <w:tc>
          <w:tcPr>
            <w:tcW w:w="1012" w:type="pct"/>
            <w:shd w:val="clear" w:color="auto" w:fill="D9E2F3"/>
            <w:vAlign w:val="center"/>
          </w:tcPr>
          <w:p w14:paraId="1933678F" w14:textId="77777777" w:rsidR="009E2013" w:rsidRPr="003A7736" w:rsidRDefault="009E2013" w:rsidP="00673782">
            <w:pPr>
              <w:pStyle w:val="TAH"/>
              <w:rPr>
                <w:rFonts w:eastAsia="DengXian"/>
              </w:rPr>
            </w:pPr>
            <w:r w:rsidRPr="003A7736">
              <w:rPr>
                <w:rFonts w:eastAsia="DengXian"/>
              </w:rPr>
              <w:t>Which TN/UE to observe?</w:t>
            </w:r>
          </w:p>
        </w:tc>
        <w:tc>
          <w:tcPr>
            <w:tcW w:w="1014" w:type="pct"/>
            <w:shd w:val="clear" w:color="auto" w:fill="D9E2F3"/>
            <w:vAlign w:val="center"/>
          </w:tcPr>
          <w:p w14:paraId="64189B55" w14:textId="77777777" w:rsidR="009E2013" w:rsidRPr="003A7736" w:rsidRDefault="009E2013" w:rsidP="00673782">
            <w:pPr>
              <w:pStyle w:val="TAH"/>
              <w:rPr>
                <w:rFonts w:eastAsia="DengXian"/>
              </w:rPr>
            </w:pPr>
            <w:r w:rsidRPr="003A7736">
              <w:rPr>
                <w:rFonts w:eastAsia="DengXian"/>
              </w:rPr>
              <w:t>Which TN cells in a TN to observe?</w:t>
            </w:r>
          </w:p>
        </w:tc>
      </w:tr>
      <w:tr w:rsidR="009E2013" w:rsidRPr="00D53A71" w14:paraId="29B3A5A3" w14:textId="77777777">
        <w:trPr>
          <w:trHeight w:val="674"/>
        </w:trPr>
        <w:tc>
          <w:tcPr>
            <w:tcW w:w="210" w:type="pct"/>
            <w:shd w:val="clear" w:color="auto" w:fill="D9E2F3"/>
            <w:tcMar>
              <w:top w:w="15" w:type="dxa"/>
              <w:left w:w="108" w:type="dxa"/>
              <w:bottom w:w="0" w:type="dxa"/>
              <w:right w:w="108" w:type="dxa"/>
            </w:tcMar>
            <w:vAlign w:val="center"/>
          </w:tcPr>
          <w:p w14:paraId="2BD697B3" w14:textId="77777777" w:rsidR="009E2013" w:rsidRPr="0085519F" w:rsidRDefault="009E2013" w:rsidP="00673782">
            <w:pPr>
              <w:pStyle w:val="TAC"/>
              <w:rPr>
                <w:rFonts w:eastAsia="DengXian"/>
                <w:lang w:eastAsia="zh-CN"/>
              </w:rPr>
            </w:pPr>
            <w:r>
              <w:rPr>
                <w:rFonts w:eastAsia="DengXian"/>
                <w:lang w:eastAsia="zh-CN"/>
              </w:rPr>
              <w:t>1a</w:t>
            </w:r>
          </w:p>
        </w:tc>
        <w:tc>
          <w:tcPr>
            <w:tcW w:w="629" w:type="pct"/>
            <w:shd w:val="clear" w:color="auto" w:fill="auto"/>
            <w:vAlign w:val="center"/>
          </w:tcPr>
          <w:p w14:paraId="62867A14" w14:textId="77777777" w:rsidR="009E2013" w:rsidRPr="0085519F" w:rsidRDefault="009E2013" w:rsidP="00673782">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5C06391D" w14:textId="77777777" w:rsidR="009E2013" w:rsidRPr="0085519F" w:rsidRDefault="009E2013" w:rsidP="00673782">
            <w:pPr>
              <w:pStyle w:val="TAC"/>
              <w:rPr>
                <w:rFonts w:eastAsia="DengXian"/>
              </w:rPr>
            </w:pPr>
            <w:r w:rsidRPr="0085519F">
              <w:rPr>
                <w:rFonts w:eastAsia="DengXian"/>
              </w:rPr>
              <w:t>NTN UL</w:t>
            </w:r>
          </w:p>
        </w:tc>
        <w:tc>
          <w:tcPr>
            <w:tcW w:w="350" w:type="pct"/>
            <w:shd w:val="clear" w:color="auto" w:fill="auto"/>
            <w:tcMar>
              <w:top w:w="15" w:type="dxa"/>
              <w:left w:w="108" w:type="dxa"/>
              <w:bottom w:w="0" w:type="dxa"/>
              <w:right w:w="108" w:type="dxa"/>
            </w:tcMar>
            <w:vAlign w:val="center"/>
          </w:tcPr>
          <w:p w14:paraId="75CA044B" w14:textId="77777777" w:rsidR="009E2013" w:rsidRPr="0085519F" w:rsidRDefault="009E2013" w:rsidP="00673782">
            <w:pPr>
              <w:pStyle w:val="TAC"/>
              <w:rPr>
                <w:rFonts w:eastAsia="DengXian"/>
              </w:rPr>
            </w:pPr>
            <w:r w:rsidRPr="0085519F">
              <w:rPr>
                <w:rFonts w:eastAsia="DengXian"/>
              </w:rPr>
              <w:t>TN UL</w:t>
            </w:r>
          </w:p>
        </w:tc>
        <w:tc>
          <w:tcPr>
            <w:tcW w:w="1226" w:type="pct"/>
            <w:vAlign w:val="center"/>
          </w:tcPr>
          <w:p w14:paraId="6213ADA0" w14:textId="77777777" w:rsidR="009E2013" w:rsidRPr="00237C7B" w:rsidRDefault="009E2013" w:rsidP="00673782">
            <w:pPr>
              <w:pStyle w:val="TAC"/>
              <w:rPr>
                <w:rFonts w:eastAsia="DengXian"/>
                <w:u w:val="single"/>
              </w:rPr>
            </w:pPr>
            <w:r w:rsidRPr="00237C7B">
              <w:rPr>
                <w:rFonts w:eastAsia="DengXian"/>
                <w:u w:val="single"/>
              </w:rPr>
              <w:t>NTN cell:</w:t>
            </w:r>
          </w:p>
          <w:p w14:paraId="27F8C10C" w14:textId="77777777" w:rsidR="009E2013" w:rsidRPr="00237C7B" w:rsidRDefault="009E2013" w:rsidP="00673782">
            <w:pPr>
              <w:pStyle w:val="TAC"/>
              <w:rPr>
                <w:rFonts w:eastAsia="DengXian"/>
              </w:rPr>
            </w:pPr>
            <w:r w:rsidRPr="00237C7B">
              <w:rPr>
                <w:rFonts w:eastAsia="DengXian"/>
              </w:rPr>
              <w:t>Nadir point.</w:t>
            </w:r>
          </w:p>
          <w:p w14:paraId="0D12AEBF" w14:textId="77777777" w:rsidR="009E2013" w:rsidRPr="00237C7B" w:rsidRDefault="009E2013" w:rsidP="00673782">
            <w:pPr>
              <w:pStyle w:val="TAC"/>
              <w:rPr>
                <w:rFonts w:eastAsia="DengXian"/>
              </w:rPr>
            </w:pPr>
          </w:p>
          <w:p w14:paraId="20C69082" w14:textId="77777777" w:rsidR="009E2013" w:rsidRPr="00C04D2D" w:rsidRDefault="009E2013" w:rsidP="00673782">
            <w:pPr>
              <w:pStyle w:val="TAC"/>
              <w:rPr>
                <w:rFonts w:eastAsia="DengXian"/>
                <w:u w:val="single"/>
              </w:rPr>
            </w:pPr>
            <w:r w:rsidRPr="00C04D2D">
              <w:rPr>
                <w:rFonts w:eastAsia="DengXian"/>
                <w:u w:val="single"/>
              </w:rPr>
              <w:t>NTN UE:</w:t>
            </w:r>
          </w:p>
          <w:p w14:paraId="7CA28AC3" w14:textId="77777777" w:rsidR="009E2013" w:rsidRPr="00C04D2D" w:rsidRDefault="009E2013" w:rsidP="00673782">
            <w:pPr>
              <w:pStyle w:val="TAC"/>
              <w:rPr>
                <w:rFonts w:eastAsia="DengXian"/>
              </w:rPr>
            </w:pPr>
            <w:r w:rsidRPr="00C04D2D">
              <w:rPr>
                <w:rFonts w:eastAsia="DengXian"/>
              </w:rPr>
              <w:t>NTN UEs randomly dropped in TN clusters.</w:t>
            </w:r>
          </w:p>
        </w:tc>
        <w:tc>
          <w:tcPr>
            <w:tcW w:w="1012" w:type="pct"/>
            <w:shd w:val="clear" w:color="auto" w:fill="auto"/>
            <w:vAlign w:val="center"/>
          </w:tcPr>
          <w:p w14:paraId="02B25C3F" w14:textId="77777777" w:rsidR="009E2013" w:rsidRPr="003A7736" w:rsidRDefault="009E2013" w:rsidP="00673782">
            <w:pPr>
              <w:pStyle w:val="TAC"/>
              <w:rPr>
                <w:rFonts w:eastAsia="DengXian"/>
              </w:rPr>
            </w:pPr>
            <w:r w:rsidRPr="003A7736">
              <w:rPr>
                <w:rFonts w:eastAsia="DengXian"/>
              </w:rPr>
              <w:t>TN randomly placed in this NTN beam</w:t>
            </w:r>
          </w:p>
        </w:tc>
        <w:tc>
          <w:tcPr>
            <w:tcW w:w="1014" w:type="pct"/>
            <w:shd w:val="clear" w:color="auto" w:fill="auto"/>
            <w:vAlign w:val="center"/>
          </w:tcPr>
          <w:p w14:paraId="0F8984AD" w14:textId="77777777" w:rsidR="009E2013" w:rsidRPr="0085519F" w:rsidRDefault="009E2013" w:rsidP="00673782">
            <w:pPr>
              <w:pStyle w:val="TAC"/>
              <w:rPr>
                <w:rFonts w:eastAsia="DengXian"/>
                <w:strike/>
              </w:rPr>
            </w:pPr>
            <w:r w:rsidRPr="0085519F">
              <w:rPr>
                <w:rFonts w:eastAsia="DengXian"/>
              </w:rPr>
              <w:t>Only the active TN clusters which contain NTN UE(s)</w:t>
            </w:r>
          </w:p>
        </w:tc>
      </w:tr>
      <w:tr w:rsidR="009E2013" w:rsidRPr="00D53A71" w14:paraId="56D2E358" w14:textId="77777777">
        <w:trPr>
          <w:trHeight w:val="877"/>
        </w:trPr>
        <w:tc>
          <w:tcPr>
            <w:tcW w:w="210" w:type="pct"/>
            <w:shd w:val="clear" w:color="auto" w:fill="D9E2F3"/>
            <w:tcMar>
              <w:top w:w="15" w:type="dxa"/>
              <w:left w:w="108" w:type="dxa"/>
              <w:bottom w:w="0" w:type="dxa"/>
              <w:right w:w="108" w:type="dxa"/>
            </w:tcMar>
            <w:vAlign w:val="center"/>
          </w:tcPr>
          <w:p w14:paraId="6BE61EF3" w14:textId="77777777" w:rsidR="009E2013" w:rsidRPr="0085519F" w:rsidRDefault="009E2013" w:rsidP="00673782">
            <w:pPr>
              <w:pStyle w:val="TAC"/>
              <w:rPr>
                <w:rFonts w:eastAsia="DengXian"/>
                <w:lang w:eastAsia="zh-CN"/>
              </w:rPr>
            </w:pPr>
            <w:r>
              <w:rPr>
                <w:rFonts w:eastAsia="DengXian"/>
                <w:lang w:eastAsia="zh-CN"/>
              </w:rPr>
              <w:t>2a</w:t>
            </w:r>
          </w:p>
        </w:tc>
        <w:tc>
          <w:tcPr>
            <w:tcW w:w="629" w:type="pct"/>
            <w:shd w:val="clear" w:color="auto" w:fill="auto"/>
            <w:vAlign w:val="center"/>
          </w:tcPr>
          <w:p w14:paraId="763E4E14" w14:textId="77777777" w:rsidR="009E2013" w:rsidRPr="0085519F" w:rsidRDefault="009E2013" w:rsidP="00673782">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4F465491" w14:textId="77777777" w:rsidR="009E2013" w:rsidRPr="0085519F" w:rsidRDefault="009E2013" w:rsidP="00673782">
            <w:pPr>
              <w:pStyle w:val="TAC"/>
              <w:rPr>
                <w:rFonts w:eastAsia="DengXian"/>
              </w:rPr>
            </w:pPr>
            <w:r w:rsidRPr="0085519F">
              <w:rPr>
                <w:rFonts w:eastAsia="DengXian"/>
              </w:rPr>
              <w:t>TN UL</w:t>
            </w:r>
          </w:p>
        </w:tc>
        <w:tc>
          <w:tcPr>
            <w:tcW w:w="350" w:type="pct"/>
            <w:shd w:val="clear" w:color="auto" w:fill="auto"/>
            <w:tcMar>
              <w:top w:w="15" w:type="dxa"/>
              <w:left w:w="108" w:type="dxa"/>
              <w:bottom w:w="0" w:type="dxa"/>
              <w:right w:w="108" w:type="dxa"/>
            </w:tcMar>
            <w:vAlign w:val="center"/>
          </w:tcPr>
          <w:p w14:paraId="58272FE4" w14:textId="77777777" w:rsidR="009E2013" w:rsidRPr="0085519F" w:rsidRDefault="009E2013" w:rsidP="00673782">
            <w:pPr>
              <w:pStyle w:val="TAC"/>
              <w:rPr>
                <w:rFonts w:eastAsia="DengXian"/>
              </w:rPr>
            </w:pPr>
            <w:r w:rsidRPr="0085519F">
              <w:rPr>
                <w:rFonts w:eastAsia="DengXian"/>
              </w:rPr>
              <w:t>NTN UL</w:t>
            </w:r>
          </w:p>
        </w:tc>
        <w:tc>
          <w:tcPr>
            <w:tcW w:w="1226" w:type="pct"/>
            <w:vAlign w:val="center"/>
          </w:tcPr>
          <w:p w14:paraId="72652946" w14:textId="77777777" w:rsidR="009E2013" w:rsidRPr="0085519F" w:rsidRDefault="009E2013" w:rsidP="00673782">
            <w:pPr>
              <w:pStyle w:val="TAC"/>
              <w:rPr>
                <w:rFonts w:eastAsia="DengXian"/>
                <w:u w:val="single"/>
              </w:rPr>
            </w:pPr>
            <w:r w:rsidRPr="0085519F">
              <w:rPr>
                <w:rFonts w:eastAsia="DengXian"/>
                <w:u w:val="single"/>
              </w:rPr>
              <w:t>NTN cell:</w:t>
            </w:r>
          </w:p>
          <w:p w14:paraId="2DED4E67" w14:textId="77777777" w:rsidR="009E2013" w:rsidRPr="0085519F" w:rsidRDefault="009E2013" w:rsidP="00673782">
            <w:pPr>
              <w:pStyle w:val="TAC"/>
              <w:rPr>
                <w:rFonts w:eastAsia="DengXian"/>
              </w:rPr>
            </w:pPr>
            <w:r w:rsidRPr="0085519F">
              <w:rPr>
                <w:rFonts w:eastAsia="DengXian"/>
              </w:rPr>
              <w:t>Observe NTN central beam for SINR, 6 adjacent beams for inter-beam interference.</w:t>
            </w:r>
          </w:p>
          <w:p w14:paraId="03E59585" w14:textId="77777777" w:rsidR="009E2013" w:rsidRPr="003A7736" w:rsidRDefault="009E2013" w:rsidP="00673782">
            <w:pPr>
              <w:pStyle w:val="TAC"/>
              <w:rPr>
                <w:rFonts w:eastAsia="DengXian"/>
              </w:rPr>
            </w:pPr>
          </w:p>
          <w:p w14:paraId="19A5C977" w14:textId="77777777" w:rsidR="009E2013" w:rsidRPr="00C04D2D" w:rsidRDefault="009E2013" w:rsidP="00673782">
            <w:pPr>
              <w:pStyle w:val="TAC"/>
              <w:rPr>
                <w:rFonts w:eastAsia="DengXian"/>
                <w:u w:val="single"/>
              </w:rPr>
            </w:pPr>
            <w:r w:rsidRPr="00C04D2D">
              <w:rPr>
                <w:rFonts w:eastAsia="DengXian"/>
                <w:u w:val="single"/>
              </w:rPr>
              <w:t>NTN UE:</w:t>
            </w:r>
          </w:p>
          <w:p w14:paraId="082E8BE9" w14:textId="77777777" w:rsidR="009E2013" w:rsidRPr="0085519F" w:rsidRDefault="009E2013" w:rsidP="00673782">
            <w:pPr>
              <w:pStyle w:val="TAC"/>
              <w:rPr>
                <w:rFonts w:eastAsia="DengXian"/>
              </w:rPr>
            </w:pPr>
            <w:r w:rsidRPr="00C04D2D">
              <w:rPr>
                <w:rFonts w:eastAsia="DengXian"/>
              </w:rPr>
              <w:t>NTN UEs randomly dropped in TN clusters</w:t>
            </w:r>
          </w:p>
        </w:tc>
        <w:tc>
          <w:tcPr>
            <w:tcW w:w="1012" w:type="pct"/>
            <w:shd w:val="clear" w:color="auto" w:fill="auto"/>
            <w:vAlign w:val="center"/>
          </w:tcPr>
          <w:p w14:paraId="7CBA2D87" w14:textId="77777777" w:rsidR="009E2013" w:rsidRPr="00C04D2D" w:rsidRDefault="009E2013" w:rsidP="00673782">
            <w:pPr>
              <w:pStyle w:val="TAC"/>
              <w:rPr>
                <w:rFonts w:eastAsia="DengXian"/>
              </w:rPr>
            </w:pPr>
            <w:r w:rsidRPr="00C04D2D">
              <w:rPr>
                <w:rFonts w:eastAsia="DengXian"/>
              </w:rPr>
              <w:t>Consider an active rate of 20% for TN</w:t>
            </w:r>
          </w:p>
        </w:tc>
        <w:tc>
          <w:tcPr>
            <w:tcW w:w="1014" w:type="pct"/>
            <w:shd w:val="clear" w:color="auto" w:fill="auto"/>
            <w:vAlign w:val="center"/>
          </w:tcPr>
          <w:p w14:paraId="0D71839D" w14:textId="77777777" w:rsidR="009E2013" w:rsidRPr="00C04D2D" w:rsidRDefault="009E2013" w:rsidP="00673782">
            <w:pPr>
              <w:pStyle w:val="TAC"/>
              <w:rPr>
                <w:rFonts w:eastAsia="DengXian"/>
              </w:rPr>
            </w:pPr>
            <w:r w:rsidRPr="00C04D2D">
              <w:rPr>
                <w:rFonts w:eastAsia="DengXian"/>
              </w:rPr>
              <w:t>Only the active TN cells in central NTN beam</w:t>
            </w:r>
          </w:p>
        </w:tc>
      </w:tr>
      <w:tr w:rsidR="009E2013" w:rsidRPr="00D53A71" w14:paraId="58ABC699" w14:textId="77777777">
        <w:trPr>
          <w:trHeight w:val="1241"/>
        </w:trPr>
        <w:tc>
          <w:tcPr>
            <w:tcW w:w="210" w:type="pct"/>
            <w:vMerge w:val="restart"/>
            <w:shd w:val="clear" w:color="auto" w:fill="D9E2F3"/>
            <w:tcMar>
              <w:top w:w="15" w:type="dxa"/>
              <w:left w:w="108" w:type="dxa"/>
              <w:bottom w:w="0" w:type="dxa"/>
              <w:right w:w="108" w:type="dxa"/>
            </w:tcMar>
            <w:vAlign w:val="center"/>
          </w:tcPr>
          <w:p w14:paraId="7368817B" w14:textId="77777777" w:rsidR="009E2013" w:rsidRPr="00237C7B" w:rsidRDefault="009E2013" w:rsidP="00673782">
            <w:pPr>
              <w:pStyle w:val="TAC"/>
              <w:rPr>
                <w:rFonts w:eastAsia="DengXian"/>
                <w:lang w:eastAsia="zh-CN"/>
              </w:rPr>
            </w:pPr>
            <w:r>
              <w:rPr>
                <w:rFonts w:eastAsia="DengXian"/>
                <w:lang w:eastAsia="zh-CN"/>
              </w:rPr>
              <w:t>3a</w:t>
            </w:r>
          </w:p>
        </w:tc>
        <w:tc>
          <w:tcPr>
            <w:tcW w:w="629" w:type="pct"/>
            <w:vMerge w:val="restart"/>
            <w:shd w:val="clear" w:color="auto" w:fill="auto"/>
            <w:vAlign w:val="center"/>
          </w:tcPr>
          <w:p w14:paraId="0B3C35B6" w14:textId="77777777" w:rsidR="009E2013" w:rsidRPr="00237C7B" w:rsidRDefault="009E2013" w:rsidP="00673782">
            <w:pPr>
              <w:pStyle w:val="TAC"/>
              <w:rPr>
                <w:rFonts w:eastAsia="DengXian"/>
              </w:rPr>
            </w:pPr>
            <w:r w:rsidRPr="00237C7B">
              <w:rPr>
                <w:rFonts w:eastAsia="DengXian"/>
              </w:rPr>
              <w:t>TN with NTN</w:t>
            </w:r>
          </w:p>
        </w:tc>
        <w:tc>
          <w:tcPr>
            <w:tcW w:w="559" w:type="pct"/>
            <w:vMerge w:val="restart"/>
            <w:shd w:val="clear" w:color="auto" w:fill="auto"/>
            <w:tcMar>
              <w:top w:w="15" w:type="dxa"/>
              <w:left w:w="108" w:type="dxa"/>
              <w:bottom w:w="0" w:type="dxa"/>
              <w:right w:w="108" w:type="dxa"/>
            </w:tcMar>
            <w:vAlign w:val="center"/>
          </w:tcPr>
          <w:p w14:paraId="1FE53B7F" w14:textId="77777777" w:rsidR="009E2013" w:rsidRPr="00237C7B" w:rsidRDefault="009E2013" w:rsidP="00673782">
            <w:pPr>
              <w:pStyle w:val="TAC"/>
              <w:rPr>
                <w:rFonts w:eastAsia="DengXian"/>
              </w:rPr>
            </w:pPr>
            <w:r w:rsidRPr="00237C7B">
              <w:rPr>
                <w:rFonts w:eastAsia="DengXian"/>
              </w:rPr>
              <w:t>NTN UL</w:t>
            </w:r>
          </w:p>
        </w:tc>
        <w:tc>
          <w:tcPr>
            <w:tcW w:w="350" w:type="pct"/>
            <w:vMerge w:val="restart"/>
            <w:shd w:val="clear" w:color="auto" w:fill="auto"/>
            <w:tcMar>
              <w:top w:w="15" w:type="dxa"/>
              <w:left w:w="108" w:type="dxa"/>
              <w:bottom w:w="0" w:type="dxa"/>
              <w:right w:w="108" w:type="dxa"/>
            </w:tcMar>
            <w:vAlign w:val="center"/>
          </w:tcPr>
          <w:p w14:paraId="38282957" w14:textId="77777777" w:rsidR="009E2013" w:rsidRPr="00237C7B" w:rsidRDefault="009E2013" w:rsidP="00673782">
            <w:pPr>
              <w:pStyle w:val="TAC"/>
              <w:rPr>
                <w:rFonts w:eastAsia="DengXian"/>
              </w:rPr>
            </w:pPr>
            <w:r w:rsidRPr="00237C7B">
              <w:rPr>
                <w:rFonts w:eastAsia="DengXian"/>
              </w:rPr>
              <w:t>TN DL</w:t>
            </w:r>
          </w:p>
        </w:tc>
        <w:tc>
          <w:tcPr>
            <w:tcW w:w="1226" w:type="pct"/>
            <w:vAlign w:val="center"/>
          </w:tcPr>
          <w:p w14:paraId="77C6BCE7" w14:textId="77777777" w:rsidR="009E2013" w:rsidRPr="0085519F" w:rsidRDefault="009E2013" w:rsidP="00673782">
            <w:pPr>
              <w:pStyle w:val="TAC"/>
              <w:rPr>
                <w:rFonts w:eastAsia="DengXian"/>
                <w:u w:val="single"/>
              </w:rPr>
            </w:pPr>
            <w:r w:rsidRPr="0085519F">
              <w:rPr>
                <w:rFonts w:eastAsia="DengXian"/>
                <w:u w:val="single"/>
              </w:rPr>
              <w:t xml:space="preserve">NTN cell: </w:t>
            </w:r>
          </w:p>
          <w:p w14:paraId="1E49E301" w14:textId="77777777" w:rsidR="009E2013" w:rsidRPr="0085519F" w:rsidRDefault="009E2013" w:rsidP="00673782">
            <w:pPr>
              <w:pStyle w:val="TAC"/>
              <w:rPr>
                <w:rFonts w:eastAsia="DengXian"/>
              </w:rPr>
            </w:pPr>
            <w:r w:rsidRPr="0085519F">
              <w:rPr>
                <w:rFonts w:eastAsia="DengXian"/>
              </w:rPr>
              <w:t>Nadir point</w:t>
            </w:r>
          </w:p>
          <w:p w14:paraId="13966539" w14:textId="77777777" w:rsidR="009E2013" w:rsidRPr="0085519F" w:rsidRDefault="009E2013" w:rsidP="00673782">
            <w:pPr>
              <w:pStyle w:val="TAC"/>
              <w:rPr>
                <w:rFonts w:eastAsia="DengXian"/>
              </w:rPr>
            </w:pPr>
          </w:p>
          <w:p w14:paraId="0BB5F69B" w14:textId="77777777" w:rsidR="009E2013" w:rsidRPr="0085519F" w:rsidRDefault="009E2013" w:rsidP="00673782">
            <w:pPr>
              <w:pStyle w:val="TAC"/>
              <w:rPr>
                <w:rFonts w:eastAsia="DengXian"/>
                <w:u w:val="single"/>
              </w:rPr>
            </w:pPr>
            <w:r w:rsidRPr="0085519F">
              <w:rPr>
                <w:rFonts w:eastAsia="DengXian"/>
                <w:u w:val="single"/>
              </w:rPr>
              <w:t>NTN UE:</w:t>
            </w:r>
          </w:p>
          <w:p w14:paraId="5EC242F1" w14:textId="77777777" w:rsidR="009E2013" w:rsidRPr="0085519F" w:rsidRDefault="009E2013" w:rsidP="00673782">
            <w:pPr>
              <w:pStyle w:val="TAC"/>
              <w:rPr>
                <w:rFonts w:eastAsia="DengXian"/>
              </w:rPr>
            </w:pPr>
            <w:r w:rsidRPr="0085519F">
              <w:rPr>
                <w:rFonts w:eastAsia="DengXian"/>
              </w:rPr>
              <w:t>NTN UEs randomly dropped in TN clusters.</w:t>
            </w:r>
          </w:p>
        </w:tc>
        <w:tc>
          <w:tcPr>
            <w:tcW w:w="1012" w:type="pct"/>
            <w:shd w:val="clear" w:color="auto" w:fill="auto"/>
            <w:vAlign w:val="center"/>
          </w:tcPr>
          <w:p w14:paraId="5D8EFEF3" w14:textId="77777777" w:rsidR="009E2013" w:rsidRPr="00237C7B" w:rsidRDefault="009E2013" w:rsidP="00673782">
            <w:pPr>
              <w:pStyle w:val="TAC"/>
              <w:rPr>
                <w:rFonts w:eastAsia="DengXian"/>
              </w:rPr>
            </w:pPr>
            <w:r w:rsidRPr="0085519F">
              <w:rPr>
                <w:rFonts w:eastAsia="DengXian"/>
              </w:rPr>
              <w:t>TN clusters randomly placed in this NTN beam</w:t>
            </w:r>
          </w:p>
        </w:tc>
        <w:tc>
          <w:tcPr>
            <w:tcW w:w="1014" w:type="pct"/>
            <w:shd w:val="clear" w:color="auto" w:fill="auto"/>
            <w:vAlign w:val="center"/>
          </w:tcPr>
          <w:p w14:paraId="51D7A397" w14:textId="77777777" w:rsidR="009E2013" w:rsidRPr="0085519F" w:rsidRDefault="009E2013" w:rsidP="00673782">
            <w:pPr>
              <w:pStyle w:val="TAC"/>
              <w:rPr>
                <w:rFonts w:eastAsia="DengXian"/>
              </w:rPr>
            </w:pPr>
            <w:r w:rsidRPr="0085519F">
              <w:rPr>
                <w:rFonts w:eastAsia="DengXian"/>
              </w:rPr>
              <w:t>All active TN clusters which contain NTN UE(s)</w:t>
            </w:r>
          </w:p>
        </w:tc>
      </w:tr>
      <w:tr w:rsidR="009E2013" w:rsidRPr="00D53A71" w14:paraId="5039FC10" w14:textId="77777777">
        <w:trPr>
          <w:trHeight w:val="905"/>
        </w:trPr>
        <w:tc>
          <w:tcPr>
            <w:tcW w:w="210" w:type="pct"/>
            <w:vMerge/>
            <w:shd w:val="clear" w:color="auto" w:fill="D9E2F3"/>
            <w:tcMar>
              <w:top w:w="15" w:type="dxa"/>
              <w:left w:w="108" w:type="dxa"/>
              <w:bottom w:w="0" w:type="dxa"/>
              <w:right w:w="108" w:type="dxa"/>
            </w:tcMar>
            <w:vAlign w:val="center"/>
          </w:tcPr>
          <w:p w14:paraId="50EEC741" w14:textId="77777777" w:rsidR="009E2013" w:rsidRPr="00BA3B2D" w:rsidRDefault="009E2013" w:rsidP="00673782">
            <w:pPr>
              <w:pStyle w:val="TAC"/>
              <w:rPr>
                <w:rFonts w:eastAsia="DengXian"/>
              </w:rPr>
            </w:pPr>
          </w:p>
        </w:tc>
        <w:tc>
          <w:tcPr>
            <w:tcW w:w="629" w:type="pct"/>
            <w:vMerge/>
            <w:shd w:val="clear" w:color="auto" w:fill="auto"/>
            <w:vAlign w:val="center"/>
          </w:tcPr>
          <w:p w14:paraId="735EE320" w14:textId="77777777" w:rsidR="009E2013" w:rsidRPr="00BA3B2D" w:rsidRDefault="009E2013" w:rsidP="00673782">
            <w:pPr>
              <w:pStyle w:val="TAC"/>
              <w:rPr>
                <w:rFonts w:eastAsia="DengXian"/>
              </w:rPr>
            </w:pPr>
          </w:p>
        </w:tc>
        <w:tc>
          <w:tcPr>
            <w:tcW w:w="559" w:type="pct"/>
            <w:vMerge/>
            <w:shd w:val="clear" w:color="auto" w:fill="auto"/>
            <w:tcMar>
              <w:top w:w="15" w:type="dxa"/>
              <w:left w:w="108" w:type="dxa"/>
              <w:bottom w:w="0" w:type="dxa"/>
              <w:right w:w="108" w:type="dxa"/>
            </w:tcMar>
            <w:vAlign w:val="center"/>
          </w:tcPr>
          <w:p w14:paraId="1A3C2CA7" w14:textId="77777777" w:rsidR="009E2013" w:rsidRPr="00BA3B2D" w:rsidRDefault="009E2013" w:rsidP="00673782">
            <w:pPr>
              <w:pStyle w:val="TAC"/>
              <w:rPr>
                <w:rFonts w:eastAsia="DengXian"/>
              </w:rPr>
            </w:pPr>
          </w:p>
        </w:tc>
        <w:tc>
          <w:tcPr>
            <w:tcW w:w="350" w:type="pct"/>
            <w:vMerge/>
            <w:shd w:val="clear" w:color="auto" w:fill="auto"/>
            <w:tcMar>
              <w:top w:w="15" w:type="dxa"/>
              <w:left w:w="108" w:type="dxa"/>
              <w:bottom w:w="0" w:type="dxa"/>
              <w:right w:w="108" w:type="dxa"/>
            </w:tcMar>
            <w:vAlign w:val="center"/>
          </w:tcPr>
          <w:p w14:paraId="1189B70C" w14:textId="77777777" w:rsidR="009E2013" w:rsidRPr="00BA3B2D" w:rsidRDefault="009E2013" w:rsidP="00673782">
            <w:pPr>
              <w:pStyle w:val="TAC"/>
              <w:rPr>
                <w:rFonts w:eastAsia="DengXian"/>
              </w:rPr>
            </w:pPr>
          </w:p>
        </w:tc>
        <w:tc>
          <w:tcPr>
            <w:tcW w:w="1226" w:type="pct"/>
            <w:vAlign w:val="center"/>
          </w:tcPr>
          <w:p w14:paraId="6B3FF98F" w14:textId="77777777" w:rsidR="009E2013" w:rsidRPr="00237C7B" w:rsidRDefault="009E2013" w:rsidP="00673782">
            <w:pPr>
              <w:pStyle w:val="TAC"/>
              <w:rPr>
                <w:rFonts w:eastAsia="DengXian"/>
                <w:u w:val="single"/>
              </w:rPr>
            </w:pPr>
            <w:r w:rsidRPr="00237C7B">
              <w:rPr>
                <w:rFonts w:eastAsia="DengXian"/>
                <w:u w:val="single"/>
              </w:rPr>
              <w:t>NTN cell:</w:t>
            </w:r>
          </w:p>
          <w:p w14:paraId="1055D79E" w14:textId="77777777" w:rsidR="009E2013" w:rsidRPr="00237C7B" w:rsidRDefault="009E2013" w:rsidP="00673782">
            <w:pPr>
              <w:pStyle w:val="TAC"/>
              <w:rPr>
                <w:rFonts w:eastAsia="DengXian"/>
                <w:i/>
              </w:rPr>
            </w:pPr>
            <w:r w:rsidRPr="00237C7B">
              <w:rPr>
                <w:rFonts w:eastAsia="DengXian"/>
              </w:rPr>
              <w:t xml:space="preserve">NTN cell with satellite at low elevation </w:t>
            </w:r>
            <w:r w:rsidRPr="003A7736">
              <w:rPr>
                <w:rFonts w:eastAsia="DengXian"/>
              </w:rPr>
              <w:t>(</w:t>
            </w:r>
            <w:r w:rsidRPr="00237C7B">
              <w:rPr>
                <w:rFonts w:eastAsia="DengXian"/>
              </w:rPr>
              <w:t xml:space="preserve">to be further discussed for GEO and </w:t>
            </w:r>
            <w:proofErr w:type="spellStart"/>
            <w:r w:rsidRPr="00237C7B">
              <w:rPr>
                <w:rFonts w:eastAsia="DengXian"/>
              </w:rPr>
              <w:t>LEO</w:t>
            </w:r>
            <w:r w:rsidRPr="00237C7B">
              <w:rPr>
                <w:rFonts w:eastAsia="DengXian" w:hint="eastAsia"/>
              </w:rPr>
              <w:t>，</w:t>
            </w:r>
            <w:r w:rsidRPr="00237C7B">
              <w:rPr>
                <w:rFonts w:eastAsia="DengXian"/>
              </w:rPr>
              <w:t>interested</w:t>
            </w:r>
            <w:proofErr w:type="spellEnd"/>
            <w:r w:rsidRPr="00237C7B">
              <w:rPr>
                <w:rFonts w:eastAsia="DengXian"/>
              </w:rPr>
              <w:t xml:space="preserve"> companies can bring analysis and results for other values).</w:t>
            </w:r>
          </w:p>
          <w:p w14:paraId="483D74D5" w14:textId="77777777" w:rsidR="009E2013" w:rsidRPr="00237C7B" w:rsidRDefault="009E2013" w:rsidP="00673782">
            <w:pPr>
              <w:pStyle w:val="TAC"/>
              <w:rPr>
                <w:rFonts w:eastAsia="DengXian"/>
              </w:rPr>
            </w:pPr>
          </w:p>
          <w:p w14:paraId="78B7DE33" w14:textId="77777777" w:rsidR="009E2013" w:rsidRPr="00237C7B" w:rsidRDefault="009E2013" w:rsidP="00673782">
            <w:pPr>
              <w:pStyle w:val="TAC"/>
              <w:rPr>
                <w:rFonts w:eastAsia="DengXian"/>
                <w:u w:val="single"/>
              </w:rPr>
            </w:pPr>
            <w:r w:rsidRPr="00237C7B">
              <w:rPr>
                <w:rFonts w:eastAsia="DengXian"/>
                <w:u w:val="single"/>
              </w:rPr>
              <w:t>NTN UE:</w:t>
            </w:r>
          </w:p>
          <w:p w14:paraId="40D44E07" w14:textId="77777777" w:rsidR="009E2013" w:rsidRPr="00237C7B" w:rsidRDefault="009E2013" w:rsidP="00673782">
            <w:pPr>
              <w:pStyle w:val="TAC"/>
              <w:rPr>
                <w:rFonts w:eastAsia="DengXian"/>
              </w:rPr>
            </w:pPr>
            <w:r w:rsidRPr="00237C7B">
              <w:rPr>
                <w:rFonts w:eastAsia="DengXian"/>
              </w:rPr>
              <w:t>NTN UEs randomly dropped in TN clusters.</w:t>
            </w:r>
          </w:p>
        </w:tc>
        <w:tc>
          <w:tcPr>
            <w:tcW w:w="1012" w:type="pct"/>
            <w:shd w:val="clear" w:color="auto" w:fill="auto"/>
            <w:vAlign w:val="center"/>
          </w:tcPr>
          <w:p w14:paraId="2BC233FE" w14:textId="77777777" w:rsidR="009E2013" w:rsidRPr="00237C7B" w:rsidRDefault="009E2013" w:rsidP="00673782">
            <w:pPr>
              <w:pStyle w:val="TAC"/>
              <w:rPr>
                <w:rFonts w:eastAsia="DengXian"/>
              </w:rPr>
            </w:pPr>
            <w:r w:rsidRPr="00237C7B">
              <w:rPr>
                <w:rFonts w:eastAsia="DengXian"/>
              </w:rPr>
              <w:t>TN clusters randomly placed in this NTN beam</w:t>
            </w:r>
          </w:p>
        </w:tc>
        <w:tc>
          <w:tcPr>
            <w:tcW w:w="1014" w:type="pct"/>
            <w:shd w:val="clear" w:color="auto" w:fill="auto"/>
            <w:vAlign w:val="center"/>
          </w:tcPr>
          <w:p w14:paraId="54515BC2" w14:textId="77777777" w:rsidR="009E2013" w:rsidRPr="00237C7B" w:rsidRDefault="009E2013" w:rsidP="00673782">
            <w:pPr>
              <w:pStyle w:val="TAC"/>
              <w:rPr>
                <w:rFonts w:eastAsia="DengXian"/>
              </w:rPr>
            </w:pPr>
            <w:r w:rsidRPr="00237C7B">
              <w:rPr>
                <w:rFonts w:eastAsia="DengXian"/>
              </w:rPr>
              <w:t>Only the active TN clusters which contain NTN UE(s)</w:t>
            </w:r>
          </w:p>
        </w:tc>
      </w:tr>
      <w:tr w:rsidR="009E2013" w:rsidRPr="00D53A71" w14:paraId="43BC2B44" w14:textId="77777777">
        <w:trPr>
          <w:trHeight w:val="676"/>
        </w:trPr>
        <w:tc>
          <w:tcPr>
            <w:tcW w:w="210" w:type="pct"/>
            <w:shd w:val="clear" w:color="auto" w:fill="D9E2F3"/>
            <w:tcMar>
              <w:top w:w="15" w:type="dxa"/>
              <w:left w:w="108" w:type="dxa"/>
              <w:bottom w:w="0" w:type="dxa"/>
              <w:right w:w="108" w:type="dxa"/>
            </w:tcMar>
            <w:vAlign w:val="center"/>
          </w:tcPr>
          <w:p w14:paraId="5B87E2CE" w14:textId="77777777" w:rsidR="009E2013" w:rsidRPr="0085519F" w:rsidRDefault="009E2013" w:rsidP="00673782">
            <w:pPr>
              <w:pStyle w:val="TAC"/>
              <w:rPr>
                <w:rFonts w:eastAsia="DengXian"/>
                <w:lang w:eastAsia="zh-CN"/>
              </w:rPr>
            </w:pPr>
            <w:r>
              <w:rPr>
                <w:rFonts w:eastAsia="DengXian"/>
                <w:lang w:eastAsia="zh-CN"/>
              </w:rPr>
              <w:t>4a</w:t>
            </w:r>
          </w:p>
        </w:tc>
        <w:tc>
          <w:tcPr>
            <w:tcW w:w="629" w:type="pct"/>
            <w:shd w:val="clear" w:color="auto" w:fill="auto"/>
            <w:vAlign w:val="center"/>
          </w:tcPr>
          <w:p w14:paraId="0714CF62" w14:textId="77777777" w:rsidR="009E2013" w:rsidRPr="0085519F" w:rsidRDefault="009E2013" w:rsidP="00673782">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44648E36" w14:textId="77777777" w:rsidR="009E2013" w:rsidRPr="0085519F" w:rsidRDefault="009E2013" w:rsidP="00673782">
            <w:pPr>
              <w:pStyle w:val="TAC"/>
              <w:rPr>
                <w:rFonts w:eastAsia="DengXian"/>
              </w:rPr>
            </w:pPr>
            <w:r w:rsidRPr="0085519F">
              <w:rPr>
                <w:rFonts w:eastAsia="DengXian"/>
              </w:rPr>
              <w:t>TN DL</w:t>
            </w:r>
          </w:p>
        </w:tc>
        <w:tc>
          <w:tcPr>
            <w:tcW w:w="350" w:type="pct"/>
            <w:shd w:val="clear" w:color="auto" w:fill="auto"/>
            <w:tcMar>
              <w:top w:w="15" w:type="dxa"/>
              <w:left w:w="108" w:type="dxa"/>
              <w:bottom w:w="0" w:type="dxa"/>
              <w:right w:w="108" w:type="dxa"/>
            </w:tcMar>
            <w:vAlign w:val="center"/>
          </w:tcPr>
          <w:p w14:paraId="60B07C84" w14:textId="77777777" w:rsidR="009E2013" w:rsidRPr="0085519F" w:rsidRDefault="009E2013" w:rsidP="00673782">
            <w:pPr>
              <w:pStyle w:val="TAC"/>
              <w:rPr>
                <w:rFonts w:eastAsia="DengXian"/>
              </w:rPr>
            </w:pPr>
            <w:r w:rsidRPr="0085519F">
              <w:rPr>
                <w:rFonts w:eastAsia="DengXian"/>
              </w:rPr>
              <w:t>NTN UL</w:t>
            </w:r>
          </w:p>
        </w:tc>
        <w:tc>
          <w:tcPr>
            <w:tcW w:w="1226" w:type="pct"/>
            <w:vAlign w:val="center"/>
          </w:tcPr>
          <w:p w14:paraId="6DA5B80E" w14:textId="77777777" w:rsidR="009E2013" w:rsidRPr="00237C7B" w:rsidRDefault="009E2013" w:rsidP="00673782">
            <w:pPr>
              <w:pStyle w:val="TAC"/>
              <w:rPr>
                <w:rFonts w:eastAsia="DengXian"/>
                <w:u w:val="single"/>
              </w:rPr>
            </w:pPr>
            <w:r w:rsidRPr="00237C7B">
              <w:rPr>
                <w:rFonts w:eastAsia="DengXian"/>
                <w:u w:val="single"/>
              </w:rPr>
              <w:t>NTN cell:</w:t>
            </w:r>
          </w:p>
          <w:p w14:paraId="0992E4B4" w14:textId="77777777" w:rsidR="009E2013" w:rsidRPr="00237C7B" w:rsidRDefault="009E2013" w:rsidP="00673782">
            <w:pPr>
              <w:pStyle w:val="TAC"/>
              <w:rPr>
                <w:rFonts w:eastAsia="DengXian"/>
              </w:rPr>
            </w:pPr>
            <w:r w:rsidRPr="00237C7B">
              <w:rPr>
                <w:rFonts w:eastAsia="DengXian"/>
              </w:rPr>
              <w:t>Observe NTN central beam for SINR, 6 adjacent beams for inter-beam interference.</w:t>
            </w:r>
          </w:p>
          <w:p w14:paraId="635C8B5B" w14:textId="77777777" w:rsidR="009E2013" w:rsidRPr="00237C7B" w:rsidRDefault="009E2013" w:rsidP="00673782">
            <w:pPr>
              <w:pStyle w:val="TAC"/>
              <w:rPr>
                <w:rFonts w:eastAsia="DengXian"/>
              </w:rPr>
            </w:pPr>
          </w:p>
          <w:p w14:paraId="705B0436" w14:textId="77777777" w:rsidR="009E2013" w:rsidRPr="00237C7B" w:rsidRDefault="009E2013" w:rsidP="00673782">
            <w:pPr>
              <w:pStyle w:val="TAC"/>
              <w:rPr>
                <w:rFonts w:eastAsia="DengXian"/>
              </w:rPr>
            </w:pPr>
            <w:r w:rsidRPr="00237C7B">
              <w:rPr>
                <w:rFonts w:eastAsia="DengXian"/>
                <w:u w:val="single"/>
              </w:rPr>
              <w:t>NTN UE:</w:t>
            </w:r>
            <w:r w:rsidRPr="00237C7B">
              <w:rPr>
                <w:rFonts w:eastAsia="DengXian"/>
              </w:rPr>
              <w:t xml:space="preserve"> </w:t>
            </w:r>
          </w:p>
          <w:p w14:paraId="6EBD89DE" w14:textId="77777777" w:rsidR="009E2013" w:rsidRPr="0085519F" w:rsidRDefault="009E2013" w:rsidP="00673782">
            <w:pPr>
              <w:pStyle w:val="TAC"/>
              <w:rPr>
                <w:rFonts w:eastAsia="DengXian"/>
              </w:rPr>
            </w:pPr>
            <w:r w:rsidRPr="00237C7B">
              <w:rPr>
                <w:rFonts w:eastAsia="DengXian"/>
              </w:rPr>
              <w:t>NTN UEs randomly dropped in TN clusters</w:t>
            </w:r>
          </w:p>
        </w:tc>
        <w:tc>
          <w:tcPr>
            <w:tcW w:w="1012" w:type="pct"/>
            <w:shd w:val="clear" w:color="auto" w:fill="auto"/>
            <w:vAlign w:val="center"/>
          </w:tcPr>
          <w:p w14:paraId="785F0C65" w14:textId="77777777" w:rsidR="009E2013" w:rsidRPr="0085519F" w:rsidRDefault="009E2013" w:rsidP="00673782">
            <w:pPr>
              <w:pStyle w:val="TAC"/>
              <w:rPr>
                <w:rFonts w:eastAsia="DengXian"/>
              </w:rPr>
            </w:pPr>
            <w:r w:rsidRPr="0085519F">
              <w:rPr>
                <w:rFonts w:eastAsia="DengXian"/>
              </w:rPr>
              <w:t>Consider the active rate of 20% for TN.</w:t>
            </w:r>
          </w:p>
        </w:tc>
        <w:tc>
          <w:tcPr>
            <w:tcW w:w="1014" w:type="pct"/>
            <w:shd w:val="clear" w:color="auto" w:fill="auto"/>
            <w:vAlign w:val="center"/>
          </w:tcPr>
          <w:p w14:paraId="716B7D8B" w14:textId="77777777" w:rsidR="009E2013" w:rsidRPr="0085519F" w:rsidRDefault="009E2013" w:rsidP="00673782">
            <w:pPr>
              <w:pStyle w:val="TAC"/>
              <w:rPr>
                <w:rFonts w:eastAsia="DengXian"/>
              </w:rPr>
            </w:pPr>
            <w:r w:rsidRPr="0085519F">
              <w:rPr>
                <w:rFonts w:eastAsia="DengXian"/>
              </w:rPr>
              <w:t>All active TN cells in central NTN beam</w:t>
            </w:r>
          </w:p>
        </w:tc>
      </w:tr>
      <w:tr w:rsidR="009E2013" w:rsidRPr="00D53A71" w14:paraId="02AE2E34" w14:textId="77777777">
        <w:trPr>
          <w:trHeight w:val="1073"/>
        </w:trPr>
        <w:tc>
          <w:tcPr>
            <w:tcW w:w="210" w:type="pct"/>
            <w:shd w:val="clear" w:color="auto" w:fill="D9E2F3"/>
            <w:tcMar>
              <w:top w:w="15" w:type="dxa"/>
              <w:left w:w="108" w:type="dxa"/>
              <w:bottom w:w="0" w:type="dxa"/>
              <w:right w:w="108" w:type="dxa"/>
            </w:tcMar>
            <w:vAlign w:val="center"/>
          </w:tcPr>
          <w:p w14:paraId="24D4AD97" w14:textId="77777777" w:rsidR="009E2013" w:rsidRPr="0085519F" w:rsidRDefault="009E2013" w:rsidP="00673782">
            <w:pPr>
              <w:pStyle w:val="TAC"/>
              <w:rPr>
                <w:rFonts w:eastAsia="DengXian"/>
                <w:lang w:eastAsia="zh-CN"/>
              </w:rPr>
            </w:pPr>
            <w:r>
              <w:rPr>
                <w:rFonts w:eastAsia="DengXian"/>
                <w:lang w:eastAsia="zh-CN"/>
              </w:rPr>
              <w:t>5a</w:t>
            </w:r>
          </w:p>
        </w:tc>
        <w:tc>
          <w:tcPr>
            <w:tcW w:w="629" w:type="pct"/>
            <w:shd w:val="clear" w:color="auto" w:fill="auto"/>
            <w:vAlign w:val="center"/>
          </w:tcPr>
          <w:p w14:paraId="0E144430" w14:textId="77777777" w:rsidR="009E2013" w:rsidRPr="0085519F" w:rsidRDefault="009E2013" w:rsidP="00673782">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3A88A01B" w14:textId="77777777" w:rsidR="009E2013" w:rsidRPr="0085519F" w:rsidRDefault="009E2013" w:rsidP="00673782">
            <w:pPr>
              <w:pStyle w:val="TAC"/>
              <w:rPr>
                <w:rFonts w:eastAsia="DengXian"/>
              </w:rPr>
            </w:pPr>
            <w:r w:rsidRPr="0085519F">
              <w:rPr>
                <w:rFonts w:eastAsia="DengXian"/>
              </w:rPr>
              <w:t>TN DL</w:t>
            </w:r>
          </w:p>
        </w:tc>
        <w:tc>
          <w:tcPr>
            <w:tcW w:w="350" w:type="pct"/>
            <w:shd w:val="clear" w:color="auto" w:fill="auto"/>
            <w:tcMar>
              <w:top w:w="15" w:type="dxa"/>
              <w:left w:w="108" w:type="dxa"/>
              <w:bottom w:w="0" w:type="dxa"/>
              <w:right w:w="108" w:type="dxa"/>
            </w:tcMar>
            <w:vAlign w:val="center"/>
          </w:tcPr>
          <w:p w14:paraId="26730E44" w14:textId="77777777" w:rsidR="009E2013" w:rsidRPr="0085519F" w:rsidRDefault="009E2013" w:rsidP="00673782">
            <w:pPr>
              <w:pStyle w:val="TAC"/>
              <w:rPr>
                <w:rFonts w:eastAsia="DengXian"/>
              </w:rPr>
            </w:pPr>
            <w:r w:rsidRPr="0085519F">
              <w:rPr>
                <w:rFonts w:eastAsia="DengXian"/>
              </w:rPr>
              <w:t>NTN DL</w:t>
            </w:r>
          </w:p>
        </w:tc>
        <w:tc>
          <w:tcPr>
            <w:tcW w:w="1226" w:type="pct"/>
            <w:vAlign w:val="center"/>
          </w:tcPr>
          <w:p w14:paraId="26F7141B" w14:textId="77777777" w:rsidR="009E2013" w:rsidRPr="0085519F" w:rsidRDefault="009E2013" w:rsidP="00673782">
            <w:pPr>
              <w:pStyle w:val="TAC"/>
              <w:rPr>
                <w:rFonts w:eastAsia="DengXian"/>
                <w:u w:val="single"/>
              </w:rPr>
            </w:pPr>
            <w:r w:rsidRPr="0085519F">
              <w:rPr>
                <w:rFonts w:eastAsia="DengXian"/>
                <w:u w:val="single"/>
              </w:rPr>
              <w:t>NTN cell:</w:t>
            </w:r>
          </w:p>
          <w:p w14:paraId="6FCB1BA2" w14:textId="77777777" w:rsidR="009E2013" w:rsidRPr="0085519F" w:rsidRDefault="009E2013" w:rsidP="00673782">
            <w:pPr>
              <w:pStyle w:val="TAC"/>
              <w:rPr>
                <w:rFonts w:eastAsia="DengXian"/>
              </w:rPr>
            </w:pPr>
            <w:r w:rsidRPr="0085519F">
              <w:rPr>
                <w:rFonts w:eastAsia="DengXian"/>
              </w:rPr>
              <w:t>Observe NTN central beam for SINR, 6 adjacent beams for inter-beam interference.</w:t>
            </w:r>
          </w:p>
          <w:p w14:paraId="5DF00F29" w14:textId="77777777" w:rsidR="009E2013" w:rsidRPr="0085519F" w:rsidRDefault="009E2013" w:rsidP="00673782">
            <w:pPr>
              <w:pStyle w:val="TAC"/>
              <w:rPr>
                <w:rFonts w:eastAsia="DengXian"/>
              </w:rPr>
            </w:pPr>
          </w:p>
          <w:p w14:paraId="5D8274BB" w14:textId="77777777" w:rsidR="009E2013" w:rsidRPr="0085519F" w:rsidRDefault="009E2013" w:rsidP="00673782">
            <w:pPr>
              <w:pStyle w:val="TAC"/>
              <w:rPr>
                <w:rFonts w:eastAsia="DengXian"/>
                <w:u w:val="single"/>
              </w:rPr>
            </w:pPr>
            <w:r w:rsidRPr="0085519F">
              <w:rPr>
                <w:rFonts w:eastAsia="DengXian"/>
                <w:u w:val="single"/>
              </w:rPr>
              <w:t>NTN UE:</w:t>
            </w:r>
          </w:p>
          <w:p w14:paraId="70C505CB" w14:textId="77777777" w:rsidR="009E2013" w:rsidRPr="0085519F" w:rsidRDefault="009E2013" w:rsidP="00673782">
            <w:pPr>
              <w:pStyle w:val="TAC"/>
              <w:rPr>
                <w:rFonts w:eastAsia="DengXian"/>
              </w:rPr>
            </w:pPr>
            <w:r w:rsidRPr="0085519F">
              <w:rPr>
                <w:rFonts w:eastAsia="DengXian"/>
              </w:rPr>
              <w:t>NTN UEs randomly dropped in TN clusters.</w:t>
            </w:r>
          </w:p>
        </w:tc>
        <w:tc>
          <w:tcPr>
            <w:tcW w:w="1012" w:type="pct"/>
            <w:shd w:val="clear" w:color="auto" w:fill="auto"/>
            <w:vAlign w:val="center"/>
          </w:tcPr>
          <w:p w14:paraId="517C311C" w14:textId="77777777" w:rsidR="009E2013" w:rsidRPr="0085519F" w:rsidRDefault="009E2013" w:rsidP="00673782">
            <w:pPr>
              <w:pStyle w:val="TAC"/>
              <w:rPr>
                <w:rFonts w:eastAsia="DengXian"/>
              </w:rPr>
            </w:pPr>
            <w:r w:rsidRPr="0085519F">
              <w:rPr>
                <w:rFonts w:eastAsia="DengXian"/>
              </w:rPr>
              <w:t>One cluster with 19 TN cells (57 sectors) randomly placed in the central NTN beam</w:t>
            </w:r>
          </w:p>
        </w:tc>
        <w:tc>
          <w:tcPr>
            <w:tcW w:w="1014" w:type="pct"/>
            <w:shd w:val="clear" w:color="auto" w:fill="auto"/>
            <w:vAlign w:val="center"/>
          </w:tcPr>
          <w:p w14:paraId="2474DC76" w14:textId="77777777" w:rsidR="009E2013" w:rsidRPr="0085519F" w:rsidRDefault="009E2013" w:rsidP="00673782">
            <w:pPr>
              <w:pStyle w:val="TAC"/>
              <w:rPr>
                <w:rFonts w:eastAsia="DengXian"/>
              </w:rPr>
            </w:pPr>
          </w:p>
          <w:p w14:paraId="323A53D0" w14:textId="77777777" w:rsidR="009E2013" w:rsidRPr="0085519F" w:rsidRDefault="009E2013" w:rsidP="00673782">
            <w:pPr>
              <w:pStyle w:val="TAC"/>
              <w:rPr>
                <w:rFonts w:eastAsia="DengXian"/>
              </w:rPr>
            </w:pPr>
            <w:r w:rsidRPr="0085519F">
              <w:rPr>
                <w:rFonts w:eastAsia="DengXian"/>
              </w:rPr>
              <w:t>Only the active TN clusters which contain the NTN UE(s)</w:t>
            </w:r>
          </w:p>
        </w:tc>
      </w:tr>
      <w:tr w:rsidR="009E2013" w:rsidRPr="00D53A71" w14:paraId="359586F2" w14:textId="77777777">
        <w:trPr>
          <w:trHeight w:val="588"/>
        </w:trPr>
        <w:tc>
          <w:tcPr>
            <w:tcW w:w="210" w:type="pct"/>
            <w:vMerge w:val="restart"/>
            <w:tcBorders>
              <w:bottom w:val="single" w:sz="8" w:space="0" w:color="000000"/>
            </w:tcBorders>
            <w:shd w:val="clear" w:color="auto" w:fill="D9E2F3"/>
            <w:tcMar>
              <w:top w:w="15" w:type="dxa"/>
              <w:left w:w="108" w:type="dxa"/>
              <w:bottom w:w="0" w:type="dxa"/>
              <w:right w:w="108" w:type="dxa"/>
            </w:tcMar>
            <w:vAlign w:val="center"/>
          </w:tcPr>
          <w:p w14:paraId="6F2F39FC" w14:textId="77777777" w:rsidR="009E2013" w:rsidRPr="0085519F" w:rsidRDefault="009E2013" w:rsidP="00673782">
            <w:pPr>
              <w:pStyle w:val="TAC"/>
              <w:rPr>
                <w:rFonts w:eastAsia="DengXian"/>
                <w:lang w:eastAsia="zh-CN"/>
              </w:rPr>
            </w:pPr>
            <w:r>
              <w:rPr>
                <w:rFonts w:eastAsia="DengXian"/>
                <w:lang w:eastAsia="zh-CN"/>
              </w:rPr>
              <w:t>6a</w:t>
            </w:r>
          </w:p>
        </w:tc>
        <w:tc>
          <w:tcPr>
            <w:tcW w:w="629" w:type="pct"/>
            <w:vMerge w:val="restart"/>
            <w:tcBorders>
              <w:bottom w:val="single" w:sz="8" w:space="0" w:color="000000"/>
            </w:tcBorders>
            <w:shd w:val="clear" w:color="auto" w:fill="auto"/>
            <w:vAlign w:val="center"/>
          </w:tcPr>
          <w:p w14:paraId="01D06221" w14:textId="77777777" w:rsidR="009E2013" w:rsidRPr="0085519F" w:rsidRDefault="009E2013" w:rsidP="00673782">
            <w:pPr>
              <w:pStyle w:val="TAC"/>
              <w:rPr>
                <w:rFonts w:eastAsia="DengXian"/>
              </w:rPr>
            </w:pPr>
            <w:r w:rsidRPr="0085519F">
              <w:rPr>
                <w:rFonts w:eastAsia="DengXian"/>
              </w:rPr>
              <w:t>TN with NTN</w:t>
            </w:r>
          </w:p>
        </w:tc>
        <w:tc>
          <w:tcPr>
            <w:tcW w:w="559" w:type="pct"/>
            <w:vMerge w:val="restart"/>
            <w:tcBorders>
              <w:bottom w:val="single" w:sz="8" w:space="0" w:color="000000"/>
            </w:tcBorders>
            <w:shd w:val="clear" w:color="auto" w:fill="auto"/>
            <w:tcMar>
              <w:top w:w="15" w:type="dxa"/>
              <w:left w:w="108" w:type="dxa"/>
              <w:bottom w:w="0" w:type="dxa"/>
              <w:right w:w="108" w:type="dxa"/>
            </w:tcMar>
            <w:vAlign w:val="center"/>
          </w:tcPr>
          <w:p w14:paraId="32512D7B" w14:textId="77777777" w:rsidR="009E2013" w:rsidRPr="0085519F" w:rsidRDefault="009E2013" w:rsidP="00673782">
            <w:pPr>
              <w:pStyle w:val="TAC"/>
              <w:rPr>
                <w:rFonts w:eastAsia="DengXian"/>
              </w:rPr>
            </w:pPr>
            <w:r w:rsidRPr="0085519F">
              <w:rPr>
                <w:rFonts w:eastAsia="DengXian"/>
              </w:rPr>
              <w:t>NTN DL</w:t>
            </w:r>
          </w:p>
        </w:tc>
        <w:tc>
          <w:tcPr>
            <w:tcW w:w="350" w:type="pct"/>
            <w:vMerge w:val="restart"/>
            <w:tcBorders>
              <w:bottom w:val="single" w:sz="8" w:space="0" w:color="000000"/>
            </w:tcBorders>
            <w:shd w:val="clear" w:color="auto" w:fill="auto"/>
            <w:tcMar>
              <w:top w:w="15" w:type="dxa"/>
              <w:left w:w="108" w:type="dxa"/>
              <w:bottom w:w="0" w:type="dxa"/>
              <w:right w:w="108" w:type="dxa"/>
            </w:tcMar>
            <w:vAlign w:val="center"/>
          </w:tcPr>
          <w:p w14:paraId="6F4AA8F1" w14:textId="77777777" w:rsidR="009E2013" w:rsidRPr="0085519F" w:rsidRDefault="009E2013" w:rsidP="00673782">
            <w:pPr>
              <w:pStyle w:val="TAC"/>
              <w:rPr>
                <w:rFonts w:eastAsia="DengXian"/>
              </w:rPr>
            </w:pPr>
            <w:r w:rsidRPr="0085519F">
              <w:rPr>
                <w:rFonts w:eastAsia="DengXian"/>
              </w:rPr>
              <w:t>TN DL</w:t>
            </w:r>
          </w:p>
        </w:tc>
        <w:tc>
          <w:tcPr>
            <w:tcW w:w="1226" w:type="pct"/>
            <w:tcBorders>
              <w:bottom w:val="single" w:sz="8" w:space="0" w:color="000000"/>
            </w:tcBorders>
            <w:vAlign w:val="center"/>
          </w:tcPr>
          <w:p w14:paraId="1E400D8E" w14:textId="77777777" w:rsidR="009E2013" w:rsidRPr="0085519F" w:rsidRDefault="009E2013" w:rsidP="00673782">
            <w:pPr>
              <w:pStyle w:val="TAC"/>
              <w:rPr>
                <w:rFonts w:eastAsia="DengXian"/>
                <w:u w:val="single"/>
              </w:rPr>
            </w:pPr>
            <w:r w:rsidRPr="0085519F">
              <w:rPr>
                <w:rFonts w:eastAsia="DengXian"/>
                <w:u w:val="single"/>
              </w:rPr>
              <w:t>NTN cell:</w:t>
            </w:r>
          </w:p>
          <w:p w14:paraId="1A54B88F" w14:textId="77777777" w:rsidR="009E2013" w:rsidRPr="0085519F" w:rsidRDefault="009E2013" w:rsidP="00673782">
            <w:pPr>
              <w:pStyle w:val="TAC"/>
              <w:rPr>
                <w:rFonts w:eastAsia="DengXian"/>
              </w:rPr>
            </w:pPr>
            <w:r w:rsidRPr="0085519F">
              <w:rPr>
                <w:rFonts w:eastAsia="DengXian"/>
              </w:rPr>
              <w:t>Nadir point.</w:t>
            </w:r>
          </w:p>
          <w:p w14:paraId="3F3913BA" w14:textId="77777777" w:rsidR="009E2013" w:rsidRPr="0085519F" w:rsidRDefault="009E2013" w:rsidP="00673782">
            <w:pPr>
              <w:pStyle w:val="TAC"/>
              <w:rPr>
                <w:rFonts w:eastAsia="DengXian"/>
              </w:rPr>
            </w:pPr>
          </w:p>
          <w:p w14:paraId="0BB68EE1" w14:textId="77777777" w:rsidR="009E2013" w:rsidRPr="0085519F" w:rsidRDefault="009E2013" w:rsidP="00673782">
            <w:pPr>
              <w:pStyle w:val="TAC"/>
              <w:rPr>
                <w:rFonts w:eastAsia="DengXian"/>
                <w:u w:val="single"/>
              </w:rPr>
            </w:pPr>
            <w:r w:rsidRPr="0085519F">
              <w:rPr>
                <w:rFonts w:eastAsia="DengXian"/>
                <w:u w:val="single"/>
              </w:rPr>
              <w:t>NTN UE:</w:t>
            </w:r>
          </w:p>
          <w:p w14:paraId="75940C13" w14:textId="77777777" w:rsidR="009E2013" w:rsidRPr="0085519F" w:rsidRDefault="009E2013" w:rsidP="00673782">
            <w:pPr>
              <w:pStyle w:val="TAC"/>
              <w:rPr>
                <w:rFonts w:eastAsia="DengXian"/>
              </w:rPr>
            </w:pPr>
            <w:r w:rsidRPr="0085519F">
              <w:rPr>
                <w:rFonts w:eastAsia="DengXian"/>
              </w:rPr>
              <w:t>NTN UEs randomly dropped in TN clusters.</w:t>
            </w:r>
          </w:p>
        </w:tc>
        <w:tc>
          <w:tcPr>
            <w:tcW w:w="1012" w:type="pct"/>
            <w:tcBorders>
              <w:bottom w:val="single" w:sz="8" w:space="0" w:color="000000"/>
            </w:tcBorders>
            <w:shd w:val="clear" w:color="auto" w:fill="auto"/>
            <w:vAlign w:val="center"/>
          </w:tcPr>
          <w:p w14:paraId="4BA039E6" w14:textId="77777777" w:rsidR="009E2013" w:rsidRPr="00237C7B" w:rsidRDefault="009E2013" w:rsidP="00673782">
            <w:pPr>
              <w:pStyle w:val="TAC"/>
              <w:rPr>
                <w:rFonts w:eastAsia="DengXian"/>
              </w:rPr>
            </w:pPr>
            <w:r w:rsidRPr="0085519F">
              <w:rPr>
                <w:rFonts w:eastAsia="DengXian"/>
              </w:rPr>
              <w:t>TN clusters randomly placed in this NTN beam</w:t>
            </w:r>
          </w:p>
        </w:tc>
        <w:tc>
          <w:tcPr>
            <w:tcW w:w="1014" w:type="pct"/>
            <w:vMerge w:val="restart"/>
            <w:shd w:val="clear" w:color="auto" w:fill="auto"/>
            <w:vAlign w:val="center"/>
          </w:tcPr>
          <w:p w14:paraId="5CDA1647" w14:textId="77777777" w:rsidR="009E2013" w:rsidRPr="0085519F" w:rsidRDefault="009E2013" w:rsidP="00673782">
            <w:pPr>
              <w:pStyle w:val="TAC"/>
              <w:rPr>
                <w:rFonts w:eastAsia="DengXian"/>
              </w:rPr>
            </w:pPr>
            <w:r w:rsidRPr="0085519F">
              <w:rPr>
                <w:rFonts w:eastAsia="DengXian"/>
              </w:rPr>
              <w:t>All in central NTN beam</w:t>
            </w:r>
          </w:p>
        </w:tc>
      </w:tr>
      <w:tr w:rsidR="009E2013" w:rsidRPr="00D53A71" w14:paraId="101FFA26" w14:textId="77777777">
        <w:trPr>
          <w:trHeight w:val="1099"/>
        </w:trPr>
        <w:tc>
          <w:tcPr>
            <w:tcW w:w="210" w:type="pct"/>
            <w:vMerge/>
            <w:shd w:val="clear" w:color="auto" w:fill="D9E2F3"/>
            <w:tcMar>
              <w:top w:w="15" w:type="dxa"/>
              <w:left w:w="108" w:type="dxa"/>
              <w:bottom w:w="0" w:type="dxa"/>
              <w:right w:w="108" w:type="dxa"/>
            </w:tcMar>
            <w:vAlign w:val="center"/>
          </w:tcPr>
          <w:p w14:paraId="4466D3FF" w14:textId="77777777" w:rsidR="009E2013" w:rsidRPr="00BA3B2D" w:rsidRDefault="009E2013" w:rsidP="00673782">
            <w:pPr>
              <w:pStyle w:val="TAC"/>
              <w:rPr>
                <w:rFonts w:eastAsia="DengXian"/>
              </w:rPr>
            </w:pPr>
          </w:p>
        </w:tc>
        <w:tc>
          <w:tcPr>
            <w:tcW w:w="629" w:type="pct"/>
            <w:vMerge/>
            <w:shd w:val="clear" w:color="auto" w:fill="auto"/>
            <w:vAlign w:val="center"/>
          </w:tcPr>
          <w:p w14:paraId="37DFAE8F" w14:textId="77777777" w:rsidR="009E2013" w:rsidRPr="00BA3B2D" w:rsidRDefault="009E2013" w:rsidP="00673782">
            <w:pPr>
              <w:pStyle w:val="TAC"/>
              <w:rPr>
                <w:rFonts w:eastAsia="DengXian"/>
              </w:rPr>
            </w:pPr>
          </w:p>
        </w:tc>
        <w:tc>
          <w:tcPr>
            <w:tcW w:w="559" w:type="pct"/>
            <w:vMerge/>
            <w:shd w:val="clear" w:color="auto" w:fill="auto"/>
            <w:tcMar>
              <w:top w:w="15" w:type="dxa"/>
              <w:left w:w="108" w:type="dxa"/>
              <w:bottom w:w="0" w:type="dxa"/>
              <w:right w:w="108" w:type="dxa"/>
            </w:tcMar>
            <w:vAlign w:val="center"/>
          </w:tcPr>
          <w:p w14:paraId="1B388462" w14:textId="77777777" w:rsidR="009E2013" w:rsidRPr="00BA3B2D" w:rsidRDefault="009E2013" w:rsidP="00673782">
            <w:pPr>
              <w:pStyle w:val="TAC"/>
              <w:rPr>
                <w:rFonts w:eastAsia="DengXian"/>
              </w:rPr>
            </w:pPr>
          </w:p>
        </w:tc>
        <w:tc>
          <w:tcPr>
            <w:tcW w:w="350" w:type="pct"/>
            <w:vMerge/>
            <w:shd w:val="clear" w:color="auto" w:fill="auto"/>
            <w:tcMar>
              <w:top w:w="15" w:type="dxa"/>
              <w:left w:w="108" w:type="dxa"/>
              <w:bottom w:w="0" w:type="dxa"/>
              <w:right w:w="108" w:type="dxa"/>
            </w:tcMar>
            <w:vAlign w:val="center"/>
          </w:tcPr>
          <w:p w14:paraId="623B74AC" w14:textId="77777777" w:rsidR="009E2013" w:rsidRPr="00BA3B2D" w:rsidRDefault="009E2013" w:rsidP="00673782">
            <w:pPr>
              <w:pStyle w:val="TAC"/>
              <w:rPr>
                <w:rFonts w:eastAsia="DengXian"/>
              </w:rPr>
            </w:pPr>
          </w:p>
        </w:tc>
        <w:tc>
          <w:tcPr>
            <w:tcW w:w="1226" w:type="pct"/>
            <w:vAlign w:val="center"/>
          </w:tcPr>
          <w:p w14:paraId="1DF7D8DB" w14:textId="77777777" w:rsidR="009E2013" w:rsidRPr="00237C7B" w:rsidRDefault="009E2013" w:rsidP="00673782">
            <w:pPr>
              <w:pStyle w:val="TAC"/>
              <w:rPr>
                <w:rFonts w:eastAsia="DengXian"/>
                <w:u w:val="single"/>
              </w:rPr>
            </w:pPr>
            <w:r w:rsidRPr="00237C7B">
              <w:rPr>
                <w:rFonts w:eastAsia="DengXian"/>
                <w:u w:val="single"/>
              </w:rPr>
              <w:t>NTN cell:</w:t>
            </w:r>
          </w:p>
          <w:p w14:paraId="48471264" w14:textId="77777777" w:rsidR="009E2013" w:rsidRPr="00237C7B" w:rsidRDefault="009E2013" w:rsidP="00673782">
            <w:pPr>
              <w:pStyle w:val="TAC"/>
              <w:rPr>
                <w:rFonts w:eastAsia="DengXian"/>
              </w:rPr>
            </w:pPr>
            <w:r w:rsidRPr="00237C7B">
              <w:rPr>
                <w:rFonts w:eastAsia="DengXian"/>
              </w:rPr>
              <w:t>NTN cell with satellite at low elevation (to be further discussed for GEO and LEO</w:t>
            </w:r>
            <w:r>
              <w:rPr>
                <w:rFonts w:eastAsia="DengXian" w:hint="eastAsia"/>
              </w:rPr>
              <w:t>,</w:t>
            </w:r>
            <w:r>
              <w:rPr>
                <w:rFonts w:eastAsia="DengXian"/>
              </w:rPr>
              <w:t xml:space="preserve"> </w:t>
            </w:r>
            <w:r w:rsidRPr="00237C7B">
              <w:rPr>
                <w:rFonts w:eastAsia="DengXian"/>
              </w:rPr>
              <w:t>interested companies can bring analysis and results for other values)</w:t>
            </w:r>
          </w:p>
          <w:p w14:paraId="69994F15" w14:textId="77777777" w:rsidR="009E2013" w:rsidRPr="00237C7B" w:rsidRDefault="009E2013" w:rsidP="00673782">
            <w:pPr>
              <w:pStyle w:val="TAC"/>
              <w:rPr>
                <w:rFonts w:eastAsia="DengXian"/>
              </w:rPr>
            </w:pPr>
          </w:p>
          <w:p w14:paraId="397BC0C8" w14:textId="77777777" w:rsidR="009E2013" w:rsidRPr="00237C7B" w:rsidRDefault="009E2013" w:rsidP="00673782">
            <w:pPr>
              <w:pStyle w:val="TAC"/>
              <w:rPr>
                <w:rFonts w:eastAsia="DengXian"/>
                <w:u w:val="single"/>
              </w:rPr>
            </w:pPr>
            <w:r w:rsidRPr="00237C7B">
              <w:rPr>
                <w:rFonts w:eastAsia="DengXian"/>
                <w:u w:val="single"/>
              </w:rPr>
              <w:t>NTN UE:</w:t>
            </w:r>
          </w:p>
          <w:p w14:paraId="5B9F7E90" w14:textId="77777777" w:rsidR="009E2013" w:rsidRPr="00237C7B" w:rsidRDefault="009E2013" w:rsidP="00673782">
            <w:pPr>
              <w:pStyle w:val="TAC"/>
              <w:rPr>
                <w:rFonts w:eastAsia="DengXian"/>
              </w:rPr>
            </w:pPr>
            <w:r w:rsidRPr="00237C7B">
              <w:rPr>
                <w:rFonts w:eastAsia="DengXian"/>
              </w:rPr>
              <w:t>NTN UEs randomly dropped in TN clusters</w:t>
            </w:r>
          </w:p>
        </w:tc>
        <w:tc>
          <w:tcPr>
            <w:tcW w:w="1012" w:type="pct"/>
            <w:shd w:val="clear" w:color="auto" w:fill="auto"/>
            <w:vAlign w:val="center"/>
          </w:tcPr>
          <w:p w14:paraId="10C74636" w14:textId="77777777" w:rsidR="009E2013" w:rsidRPr="00237C7B" w:rsidRDefault="009E2013" w:rsidP="00673782">
            <w:pPr>
              <w:pStyle w:val="TAC"/>
              <w:rPr>
                <w:rFonts w:eastAsia="DengXian"/>
              </w:rPr>
            </w:pPr>
            <w:r w:rsidRPr="00237C7B">
              <w:rPr>
                <w:rFonts w:eastAsia="DengXian"/>
              </w:rPr>
              <w:t>TN clusters randomly placed in this NTN beam</w:t>
            </w:r>
          </w:p>
        </w:tc>
        <w:tc>
          <w:tcPr>
            <w:tcW w:w="1014" w:type="pct"/>
            <w:vMerge/>
            <w:shd w:val="clear" w:color="auto" w:fill="auto"/>
            <w:vAlign w:val="center"/>
          </w:tcPr>
          <w:p w14:paraId="47DD4EAC" w14:textId="77777777" w:rsidR="009E2013" w:rsidRPr="00BA3B2D" w:rsidRDefault="009E2013" w:rsidP="00673782">
            <w:pPr>
              <w:pStyle w:val="TAC"/>
              <w:rPr>
                <w:rFonts w:eastAsia="DengXian"/>
              </w:rPr>
            </w:pPr>
          </w:p>
        </w:tc>
      </w:tr>
      <w:tr w:rsidR="009E2013" w:rsidRPr="00D53A71" w14:paraId="54DEA101" w14:textId="77777777">
        <w:trPr>
          <w:trHeight w:val="1241"/>
        </w:trPr>
        <w:tc>
          <w:tcPr>
            <w:tcW w:w="210" w:type="pct"/>
            <w:vMerge w:val="restart"/>
            <w:shd w:val="clear" w:color="auto" w:fill="D9E2F3"/>
            <w:tcMar>
              <w:top w:w="15" w:type="dxa"/>
              <w:left w:w="108" w:type="dxa"/>
              <w:bottom w:w="0" w:type="dxa"/>
              <w:right w:w="108" w:type="dxa"/>
            </w:tcMar>
            <w:vAlign w:val="center"/>
          </w:tcPr>
          <w:p w14:paraId="35CC393B" w14:textId="77777777" w:rsidR="009E2013" w:rsidRPr="003A7736" w:rsidRDefault="009E2013" w:rsidP="00673782">
            <w:pPr>
              <w:pStyle w:val="TAC"/>
              <w:rPr>
                <w:rFonts w:eastAsia="DengXian"/>
                <w:lang w:eastAsia="zh-CN"/>
              </w:rPr>
            </w:pPr>
            <w:r>
              <w:rPr>
                <w:rFonts w:eastAsia="DengXian"/>
                <w:lang w:eastAsia="zh-CN"/>
              </w:rPr>
              <w:t>7a</w:t>
            </w:r>
          </w:p>
        </w:tc>
        <w:tc>
          <w:tcPr>
            <w:tcW w:w="629" w:type="pct"/>
            <w:vMerge w:val="restart"/>
            <w:shd w:val="clear" w:color="auto" w:fill="auto"/>
            <w:vAlign w:val="center"/>
          </w:tcPr>
          <w:p w14:paraId="76BC5376" w14:textId="77777777" w:rsidR="009E2013" w:rsidRPr="003A7736" w:rsidRDefault="009E2013" w:rsidP="00673782">
            <w:pPr>
              <w:pStyle w:val="TAC"/>
              <w:rPr>
                <w:rFonts w:eastAsia="DengXian"/>
              </w:rPr>
            </w:pPr>
            <w:r w:rsidRPr="003A7736">
              <w:rPr>
                <w:rFonts w:eastAsia="DengXian"/>
              </w:rPr>
              <w:t>TN with NTN</w:t>
            </w:r>
          </w:p>
        </w:tc>
        <w:tc>
          <w:tcPr>
            <w:tcW w:w="559" w:type="pct"/>
            <w:vMerge w:val="restart"/>
            <w:shd w:val="clear" w:color="auto" w:fill="auto"/>
            <w:tcMar>
              <w:top w:w="15" w:type="dxa"/>
              <w:left w:w="108" w:type="dxa"/>
              <w:bottom w:w="0" w:type="dxa"/>
              <w:right w:w="108" w:type="dxa"/>
            </w:tcMar>
            <w:vAlign w:val="center"/>
          </w:tcPr>
          <w:p w14:paraId="31DADD90" w14:textId="77777777" w:rsidR="009E2013" w:rsidRPr="003A7736" w:rsidRDefault="009E2013" w:rsidP="00673782">
            <w:pPr>
              <w:pStyle w:val="TAC"/>
              <w:rPr>
                <w:rFonts w:eastAsia="DengXian"/>
              </w:rPr>
            </w:pPr>
            <w:r w:rsidRPr="003A7736">
              <w:rPr>
                <w:rFonts w:eastAsia="DengXian"/>
              </w:rPr>
              <w:t>NTN DL</w:t>
            </w:r>
          </w:p>
        </w:tc>
        <w:tc>
          <w:tcPr>
            <w:tcW w:w="350" w:type="pct"/>
            <w:vMerge w:val="restart"/>
            <w:shd w:val="clear" w:color="auto" w:fill="auto"/>
            <w:tcMar>
              <w:top w:w="15" w:type="dxa"/>
              <w:left w:w="108" w:type="dxa"/>
              <w:bottom w:w="0" w:type="dxa"/>
              <w:right w:w="108" w:type="dxa"/>
            </w:tcMar>
            <w:vAlign w:val="center"/>
          </w:tcPr>
          <w:p w14:paraId="3472B55B" w14:textId="77777777" w:rsidR="009E2013" w:rsidRPr="003A7736" w:rsidRDefault="009E2013" w:rsidP="00673782">
            <w:pPr>
              <w:pStyle w:val="TAC"/>
              <w:rPr>
                <w:rFonts w:eastAsia="DengXian"/>
              </w:rPr>
            </w:pPr>
            <w:r w:rsidRPr="003A7736">
              <w:rPr>
                <w:rFonts w:eastAsia="DengXian"/>
              </w:rPr>
              <w:t>TN UL</w:t>
            </w:r>
          </w:p>
        </w:tc>
        <w:tc>
          <w:tcPr>
            <w:tcW w:w="1226" w:type="pct"/>
            <w:vAlign w:val="center"/>
          </w:tcPr>
          <w:p w14:paraId="2FA427F2" w14:textId="77777777" w:rsidR="009E2013" w:rsidRPr="00237C7B" w:rsidRDefault="009E2013" w:rsidP="00673782">
            <w:pPr>
              <w:pStyle w:val="TAC"/>
              <w:rPr>
                <w:rFonts w:eastAsia="DengXian"/>
                <w:u w:val="single"/>
              </w:rPr>
            </w:pPr>
            <w:r w:rsidRPr="00237C7B">
              <w:rPr>
                <w:rFonts w:eastAsia="DengXian"/>
                <w:u w:val="single"/>
              </w:rPr>
              <w:t xml:space="preserve">NTN cell: </w:t>
            </w:r>
          </w:p>
          <w:p w14:paraId="479D381E" w14:textId="77777777" w:rsidR="009E2013" w:rsidRPr="00237C7B" w:rsidRDefault="009E2013" w:rsidP="00673782">
            <w:pPr>
              <w:pStyle w:val="TAC"/>
              <w:rPr>
                <w:rFonts w:eastAsia="DengXian"/>
              </w:rPr>
            </w:pPr>
            <w:r w:rsidRPr="00237C7B">
              <w:rPr>
                <w:rFonts w:eastAsia="DengXian"/>
              </w:rPr>
              <w:t>Nadir point</w:t>
            </w:r>
          </w:p>
          <w:p w14:paraId="757EC27E" w14:textId="77777777" w:rsidR="009E2013" w:rsidRPr="00C04D2D" w:rsidRDefault="009E2013" w:rsidP="00673782">
            <w:pPr>
              <w:pStyle w:val="TAC"/>
              <w:rPr>
                <w:rFonts w:eastAsia="DengXian"/>
              </w:rPr>
            </w:pPr>
          </w:p>
          <w:p w14:paraId="1AF855AF" w14:textId="77777777" w:rsidR="009E2013" w:rsidRPr="00237C7B" w:rsidRDefault="009E2013" w:rsidP="00673782">
            <w:pPr>
              <w:pStyle w:val="TAC"/>
              <w:rPr>
                <w:rFonts w:eastAsia="DengXian"/>
                <w:u w:val="single"/>
              </w:rPr>
            </w:pPr>
            <w:r w:rsidRPr="00237C7B">
              <w:rPr>
                <w:rFonts w:eastAsia="DengXian"/>
                <w:u w:val="single"/>
              </w:rPr>
              <w:t>NTN UE:</w:t>
            </w:r>
          </w:p>
          <w:p w14:paraId="43FBE26E" w14:textId="77777777" w:rsidR="009E2013" w:rsidRPr="003A7736" w:rsidRDefault="009E2013" w:rsidP="00673782">
            <w:pPr>
              <w:pStyle w:val="TAC"/>
              <w:rPr>
                <w:rFonts w:eastAsia="DengXian"/>
              </w:rPr>
            </w:pPr>
            <w:r w:rsidRPr="00237C7B">
              <w:rPr>
                <w:rFonts w:eastAsia="DengXian"/>
              </w:rPr>
              <w:t>NTN UEs randomly dropped in TN clusters.</w:t>
            </w:r>
          </w:p>
        </w:tc>
        <w:tc>
          <w:tcPr>
            <w:tcW w:w="1012" w:type="pct"/>
            <w:shd w:val="clear" w:color="auto" w:fill="auto"/>
            <w:vAlign w:val="center"/>
          </w:tcPr>
          <w:p w14:paraId="312A7738" w14:textId="77777777" w:rsidR="009E2013" w:rsidRPr="003A7736" w:rsidRDefault="009E2013" w:rsidP="00673782">
            <w:pPr>
              <w:pStyle w:val="TAC"/>
              <w:rPr>
                <w:rFonts w:eastAsia="DengXian"/>
              </w:rPr>
            </w:pPr>
            <w:r w:rsidRPr="00C04D2D">
              <w:rPr>
                <w:rFonts w:eastAsia="DengXian"/>
              </w:rPr>
              <w:t>TN clusters randomly placed in this NTN beam</w:t>
            </w:r>
          </w:p>
        </w:tc>
        <w:tc>
          <w:tcPr>
            <w:tcW w:w="1014" w:type="pct"/>
            <w:shd w:val="clear" w:color="auto" w:fill="auto"/>
            <w:vAlign w:val="center"/>
          </w:tcPr>
          <w:p w14:paraId="452C7057" w14:textId="77777777" w:rsidR="009E2013" w:rsidRPr="00237C7B" w:rsidRDefault="009E2013" w:rsidP="00673782">
            <w:pPr>
              <w:pStyle w:val="TAC"/>
              <w:rPr>
                <w:rFonts w:eastAsia="DengXian"/>
              </w:rPr>
            </w:pPr>
            <w:r w:rsidRPr="00C04D2D">
              <w:rPr>
                <w:rFonts w:eastAsia="DengXian"/>
              </w:rPr>
              <w:t>Only the active TN clusters which contain NTN UE(s)</w:t>
            </w:r>
          </w:p>
        </w:tc>
      </w:tr>
      <w:tr w:rsidR="009E2013" w:rsidRPr="00D53A71" w14:paraId="522E86CB" w14:textId="77777777">
        <w:trPr>
          <w:trHeight w:val="905"/>
        </w:trPr>
        <w:tc>
          <w:tcPr>
            <w:tcW w:w="210" w:type="pct"/>
            <w:vMerge/>
            <w:shd w:val="clear" w:color="auto" w:fill="D9E2F3"/>
            <w:tcMar>
              <w:top w:w="15" w:type="dxa"/>
              <w:left w:w="108" w:type="dxa"/>
              <w:bottom w:w="0" w:type="dxa"/>
              <w:right w:w="108" w:type="dxa"/>
            </w:tcMar>
            <w:vAlign w:val="center"/>
          </w:tcPr>
          <w:p w14:paraId="7BD396AD" w14:textId="77777777" w:rsidR="009E2013" w:rsidRPr="00BA3B2D" w:rsidRDefault="009E2013" w:rsidP="00673782">
            <w:pPr>
              <w:pStyle w:val="TAC"/>
              <w:rPr>
                <w:rFonts w:eastAsia="DengXian"/>
              </w:rPr>
            </w:pPr>
          </w:p>
        </w:tc>
        <w:tc>
          <w:tcPr>
            <w:tcW w:w="629" w:type="pct"/>
            <w:vMerge/>
            <w:shd w:val="clear" w:color="auto" w:fill="auto"/>
            <w:vAlign w:val="center"/>
          </w:tcPr>
          <w:p w14:paraId="7F485997" w14:textId="77777777" w:rsidR="009E2013" w:rsidRPr="00BA3B2D" w:rsidRDefault="009E2013" w:rsidP="00673782">
            <w:pPr>
              <w:pStyle w:val="TAC"/>
              <w:rPr>
                <w:rFonts w:eastAsia="DengXian"/>
              </w:rPr>
            </w:pPr>
          </w:p>
        </w:tc>
        <w:tc>
          <w:tcPr>
            <w:tcW w:w="559" w:type="pct"/>
            <w:vMerge/>
            <w:shd w:val="clear" w:color="auto" w:fill="auto"/>
            <w:tcMar>
              <w:top w:w="15" w:type="dxa"/>
              <w:left w:w="108" w:type="dxa"/>
              <w:bottom w:w="0" w:type="dxa"/>
              <w:right w:w="108" w:type="dxa"/>
            </w:tcMar>
            <w:vAlign w:val="center"/>
          </w:tcPr>
          <w:p w14:paraId="15A1E1AE" w14:textId="77777777" w:rsidR="009E2013" w:rsidRPr="00BA3B2D" w:rsidRDefault="009E2013" w:rsidP="00673782">
            <w:pPr>
              <w:pStyle w:val="TAC"/>
              <w:rPr>
                <w:rFonts w:eastAsia="DengXian"/>
              </w:rPr>
            </w:pPr>
          </w:p>
        </w:tc>
        <w:tc>
          <w:tcPr>
            <w:tcW w:w="350" w:type="pct"/>
            <w:vMerge/>
            <w:shd w:val="clear" w:color="auto" w:fill="auto"/>
            <w:tcMar>
              <w:top w:w="15" w:type="dxa"/>
              <w:left w:w="108" w:type="dxa"/>
              <w:bottom w:w="0" w:type="dxa"/>
              <w:right w:w="108" w:type="dxa"/>
            </w:tcMar>
            <w:vAlign w:val="center"/>
          </w:tcPr>
          <w:p w14:paraId="7E5B925F" w14:textId="77777777" w:rsidR="009E2013" w:rsidRPr="00BA3B2D" w:rsidRDefault="009E2013" w:rsidP="00673782">
            <w:pPr>
              <w:pStyle w:val="TAC"/>
              <w:rPr>
                <w:rFonts w:eastAsia="DengXian"/>
              </w:rPr>
            </w:pPr>
          </w:p>
        </w:tc>
        <w:tc>
          <w:tcPr>
            <w:tcW w:w="1226" w:type="pct"/>
            <w:vAlign w:val="center"/>
          </w:tcPr>
          <w:p w14:paraId="1A0B2F44" w14:textId="77777777" w:rsidR="009E2013" w:rsidRPr="00237C7B" w:rsidRDefault="009E2013" w:rsidP="00673782">
            <w:pPr>
              <w:pStyle w:val="TAC"/>
              <w:rPr>
                <w:rFonts w:eastAsia="DengXian"/>
                <w:u w:val="single"/>
              </w:rPr>
            </w:pPr>
            <w:r w:rsidRPr="00237C7B">
              <w:rPr>
                <w:rFonts w:eastAsia="DengXian"/>
                <w:u w:val="single"/>
              </w:rPr>
              <w:t>NTN cell:</w:t>
            </w:r>
          </w:p>
          <w:p w14:paraId="3A20F4C8" w14:textId="77777777" w:rsidR="009E2013" w:rsidRPr="00237C7B" w:rsidRDefault="009E2013" w:rsidP="00673782">
            <w:pPr>
              <w:pStyle w:val="TAC"/>
              <w:rPr>
                <w:rFonts w:eastAsia="DengXian"/>
                <w:i/>
              </w:rPr>
            </w:pPr>
            <w:r w:rsidRPr="00237C7B">
              <w:rPr>
                <w:rFonts w:eastAsia="DengXian"/>
              </w:rPr>
              <w:t xml:space="preserve">NTN cell with satellite at low elevation (to be further discussed for GEO and </w:t>
            </w:r>
            <w:proofErr w:type="spellStart"/>
            <w:r w:rsidRPr="00237C7B">
              <w:rPr>
                <w:rFonts w:eastAsia="DengXian"/>
              </w:rPr>
              <w:t>LEO</w:t>
            </w:r>
            <w:r w:rsidRPr="00237C7B">
              <w:rPr>
                <w:rFonts w:eastAsia="DengXian" w:hint="eastAsia"/>
              </w:rPr>
              <w:t>，</w:t>
            </w:r>
            <w:r w:rsidRPr="00237C7B">
              <w:rPr>
                <w:rFonts w:eastAsia="DengXian"/>
              </w:rPr>
              <w:t>interested</w:t>
            </w:r>
            <w:proofErr w:type="spellEnd"/>
            <w:r w:rsidRPr="00237C7B">
              <w:rPr>
                <w:rFonts w:eastAsia="DengXian"/>
              </w:rPr>
              <w:t xml:space="preserve"> companies can bring analysis and results for other values).</w:t>
            </w:r>
          </w:p>
          <w:p w14:paraId="1D5B7586" w14:textId="77777777" w:rsidR="009E2013" w:rsidRPr="00237C7B" w:rsidRDefault="009E2013" w:rsidP="00673782">
            <w:pPr>
              <w:pStyle w:val="TAC"/>
              <w:rPr>
                <w:rFonts w:eastAsia="DengXian"/>
              </w:rPr>
            </w:pPr>
          </w:p>
          <w:p w14:paraId="58B8597D" w14:textId="77777777" w:rsidR="009E2013" w:rsidRPr="00237C7B" w:rsidRDefault="009E2013" w:rsidP="00673782">
            <w:pPr>
              <w:pStyle w:val="TAC"/>
              <w:rPr>
                <w:rFonts w:eastAsia="DengXian"/>
                <w:u w:val="single"/>
              </w:rPr>
            </w:pPr>
            <w:r w:rsidRPr="00237C7B">
              <w:rPr>
                <w:rFonts w:eastAsia="DengXian"/>
                <w:u w:val="single"/>
              </w:rPr>
              <w:t>NTN UE:</w:t>
            </w:r>
          </w:p>
          <w:p w14:paraId="334DF903" w14:textId="77777777" w:rsidR="009E2013" w:rsidRPr="00237C7B" w:rsidRDefault="009E2013" w:rsidP="00673782">
            <w:pPr>
              <w:pStyle w:val="TAC"/>
              <w:rPr>
                <w:rFonts w:eastAsia="DengXian"/>
              </w:rPr>
            </w:pPr>
            <w:r w:rsidRPr="00237C7B">
              <w:rPr>
                <w:rFonts w:eastAsia="DengXian"/>
              </w:rPr>
              <w:t>NTN UEs randomly dropped in TN clusters.</w:t>
            </w:r>
          </w:p>
        </w:tc>
        <w:tc>
          <w:tcPr>
            <w:tcW w:w="1012" w:type="pct"/>
            <w:shd w:val="clear" w:color="auto" w:fill="auto"/>
            <w:vAlign w:val="center"/>
          </w:tcPr>
          <w:p w14:paraId="5156B172" w14:textId="77777777" w:rsidR="009E2013" w:rsidRPr="003A7736" w:rsidRDefault="009E2013" w:rsidP="00673782">
            <w:pPr>
              <w:pStyle w:val="TAC"/>
              <w:rPr>
                <w:rFonts w:eastAsia="DengXian"/>
              </w:rPr>
            </w:pPr>
            <w:r w:rsidRPr="00237C7B">
              <w:rPr>
                <w:rFonts w:eastAsia="DengXian"/>
              </w:rPr>
              <w:t>TN clusters randomly placed in this NTN beam</w:t>
            </w:r>
          </w:p>
        </w:tc>
        <w:tc>
          <w:tcPr>
            <w:tcW w:w="1014" w:type="pct"/>
            <w:shd w:val="clear" w:color="auto" w:fill="auto"/>
            <w:vAlign w:val="center"/>
          </w:tcPr>
          <w:p w14:paraId="05E23597" w14:textId="77777777" w:rsidR="009E2013" w:rsidRPr="00237C7B" w:rsidRDefault="009E2013" w:rsidP="00673782">
            <w:pPr>
              <w:pStyle w:val="TAC"/>
              <w:rPr>
                <w:rFonts w:eastAsia="DengXian"/>
              </w:rPr>
            </w:pPr>
            <w:r w:rsidRPr="003A7736">
              <w:rPr>
                <w:rFonts w:eastAsia="DengXian"/>
              </w:rPr>
              <w:t>Only the active TN clusters which contain NTN UE(s)</w:t>
            </w:r>
          </w:p>
        </w:tc>
      </w:tr>
      <w:tr w:rsidR="009E2013" w:rsidRPr="00D53A71" w14:paraId="07624C30" w14:textId="77777777">
        <w:trPr>
          <w:trHeight w:val="676"/>
        </w:trPr>
        <w:tc>
          <w:tcPr>
            <w:tcW w:w="210" w:type="pct"/>
            <w:shd w:val="clear" w:color="auto" w:fill="D9E2F3"/>
            <w:tcMar>
              <w:top w:w="15" w:type="dxa"/>
              <w:left w:w="108" w:type="dxa"/>
              <w:bottom w:w="0" w:type="dxa"/>
              <w:right w:w="108" w:type="dxa"/>
            </w:tcMar>
            <w:vAlign w:val="center"/>
          </w:tcPr>
          <w:p w14:paraId="5DF608A3" w14:textId="77777777" w:rsidR="009E2013" w:rsidRPr="00237C7B" w:rsidRDefault="009E2013" w:rsidP="00673782">
            <w:pPr>
              <w:pStyle w:val="TAC"/>
              <w:rPr>
                <w:rFonts w:eastAsia="DengXian"/>
                <w:lang w:eastAsia="zh-CN"/>
              </w:rPr>
            </w:pPr>
            <w:r>
              <w:rPr>
                <w:rFonts w:eastAsia="DengXian"/>
                <w:lang w:eastAsia="zh-CN"/>
              </w:rPr>
              <w:t>8a</w:t>
            </w:r>
          </w:p>
        </w:tc>
        <w:tc>
          <w:tcPr>
            <w:tcW w:w="629" w:type="pct"/>
            <w:shd w:val="clear" w:color="auto" w:fill="auto"/>
            <w:vAlign w:val="center"/>
          </w:tcPr>
          <w:p w14:paraId="42B64ED3" w14:textId="77777777" w:rsidR="009E2013" w:rsidRPr="00237C7B" w:rsidRDefault="009E2013" w:rsidP="00673782">
            <w:pPr>
              <w:pStyle w:val="TAC"/>
              <w:rPr>
                <w:rFonts w:eastAsia="DengXian"/>
              </w:rPr>
            </w:pPr>
            <w:r w:rsidRPr="00237C7B">
              <w:rPr>
                <w:rFonts w:eastAsia="DengXian"/>
              </w:rPr>
              <w:t>TN with NTN</w:t>
            </w:r>
          </w:p>
        </w:tc>
        <w:tc>
          <w:tcPr>
            <w:tcW w:w="559" w:type="pct"/>
            <w:shd w:val="clear" w:color="auto" w:fill="auto"/>
            <w:tcMar>
              <w:top w:w="15" w:type="dxa"/>
              <w:left w:w="108" w:type="dxa"/>
              <w:bottom w:w="0" w:type="dxa"/>
              <w:right w:w="108" w:type="dxa"/>
            </w:tcMar>
            <w:vAlign w:val="center"/>
          </w:tcPr>
          <w:p w14:paraId="66FAC6EC" w14:textId="77777777" w:rsidR="009E2013" w:rsidRPr="00237C7B" w:rsidRDefault="009E2013" w:rsidP="00673782">
            <w:pPr>
              <w:pStyle w:val="TAC"/>
              <w:rPr>
                <w:rFonts w:eastAsia="DengXian"/>
              </w:rPr>
            </w:pPr>
            <w:r w:rsidRPr="00237C7B">
              <w:rPr>
                <w:rFonts w:eastAsia="DengXian"/>
              </w:rPr>
              <w:t>TN UL</w:t>
            </w:r>
          </w:p>
        </w:tc>
        <w:tc>
          <w:tcPr>
            <w:tcW w:w="350" w:type="pct"/>
            <w:shd w:val="clear" w:color="auto" w:fill="auto"/>
            <w:tcMar>
              <w:top w:w="15" w:type="dxa"/>
              <w:left w:w="108" w:type="dxa"/>
              <w:bottom w:w="0" w:type="dxa"/>
              <w:right w:w="108" w:type="dxa"/>
            </w:tcMar>
            <w:vAlign w:val="center"/>
          </w:tcPr>
          <w:p w14:paraId="3DAE3682" w14:textId="77777777" w:rsidR="009E2013" w:rsidRPr="00237C7B" w:rsidRDefault="009E2013" w:rsidP="00673782">
            <w:pPr>
              <w:pStyle w:val="TAC"/>
              <w:rPr>
                <w:rFonts w:eastAsia="DengXian"/>
              </w:rPr>
            </w:pPr>
            <w:r w:rsidRPr="00237C7B">
              <w:rPr>
                <w:rFonts w:eastAsia="DengXian"/>
              </w:rPr>
              <w:t>NTN DL</w:t>
            </w:r>
          </w:p>
        </w:tc>
        <w:tc>
          <w:tcPr>
            <w:tcW w:w="1226" w:type="pct"/>
            <w:vAlign w:val="center"/>
          </w:tcPr>
          <w:p w14:paraId="5F6DECD8" w14:textId="77777777" w:rsidR="009E2013" w:rsidRPr="00237C7B" w:rsidRDefault="009E2013" w:rsidP="00673782">
            <w:pPr>
              <w:pStyle w:val="TAC"/>
              <w:rPr>
                <w:rFonts w:eastAsia="DengXian"/>
                <w:u w:val="single"/>
              </w:rPr>
            </w:pPr>
            <w:r w:rsidRPr="00237C7B">
              <w:rPr>
                <w:rFonts w:eastAsia="DengXian"/>
                <w:u w:val="single"/>
              </w:rPr>
              <w:t>NTN cell:</w:t>
            </w:r>
          </w:p>
          <w:p w14:paraId="17240F96" w14:textId="77777777" w:rsidR="009E2013" w:rsidRPr="00237C7B" w:rsidRDefault="009E2013" w:rsidP="00673782">
            <w:pPr>
              <w:pStyle w:val="TAC"/>
              <w:rPr>
                <w:rFonts w:eastAsia="DengXian"/>
              </w:rPr>
            </w:pPr>
            <w:r w:rsidRPr="00237C7B">
              <w:rPr>
                <w:rFonts w:eastAsia="DengXian"/>
              </w:rPr>
              <w:t>Observe NTN central beam for SINR, 6 adjacent beams for inter-beam interference.</w:t>
            </w:r>
          </w:p>
          <w:p w14:paraId="5D769D4C" w14:textId="77777777" w:rsidR="009E2013" w:rsidRPr="00237C7B" w:rsidRDefault="009E2013" w:rsidP="00673782">
            <w:pPr>
              <w:pStyle w:val="TAC"/>
              <w:rPr>
                <w:rFonts w:eastAsia="DengXian"/>
              </w:rPr>
            </w:pPr>
          </w:p>
          <w:p w14:paraId="2A7D421B" w14:textId="77777777" w:rsidR="009E2013" w:rsidRPr="00237C7B" w:rsidRDefault="009E2013" w:rsidP="00673782">
            <w:pPr>
              <w:pStyle w:val="TAC"/>
              <w:rPr>
                <w:rFonts w:eastAsia="DengXian"/>
                <w:u w:val="single"/>
              </w:rPr>
            </w:pPr>
            <w:r w:rsidRPr="00237C7B">
              <w:rPr>
                <w:rFonts w:eastAsia="DengXian"/>
                <w:u w:val="single"/>
              </w:rPr>
              <w:t>NTN UE:</w:t>
            </w:r>
          </w:p>
          <w:p w14:paraId="225DC2F4" w14:textId="77777777" w:rsidR="009E2013" w:rsidRPr="00C04D2D" w:rsidRDefault="009E2013" w:rsidP="00673782">
            <w:pPr>
              <w:pStyle w:val="TAC"/>
              <w:rPr>
                <w:rFonts w:eastAsia="DengXian"/>
              </w:rPr>
            </w:pPr>
            <w:r w:rsidRPr="00237C7B">
              <w:rPr>
                <w:rFonts w:eastAsia="DengXian"/>
              </w:rPr>
              <w:t>NTN UEs randomly dropped in TN clusters</w:t>
            </w:r>
          </w:p>
        </w:tc>
        <w:tc>
          <w:tcPr>
            <w:tcW w:w="1012" w:type="pct"/>
            <w:shd w:val="clear" w:color="auto" w:fill="auto"/>
            <w:vAlign w:val="center"/>
          </w:tcPr>
          <w:p w14:paraId="020CC683" w14:textId="77777777" w:rsidR="009E2013" w:rsidRPr="00237C7B" w:rsidRDefault="009E2013" w:rsidP="00673782">
            <w:pPr>
              <w:pStyle w:val="TAC"/>
              <w:rPr>
                <w:rFonts w:eastAsia="DengXian"/>
              </w:rPr>
            </w:pPr>
            <w:r w:rsidRPr="00C04D2D">
              <w:rPr>
                <w:rFonts w:eastAsia="DengXian"/>
              </w:rPr>
              <w:t>Consider the active rate of 20% for TN</w:t>
            </w:r>
          </w:p>
        </w:tc>
        <w:tc>
          <w:tcPr>
            <w:tcW w:w="1014" w:type="pct"/>
            <w:shd w:val="clear" w:color="auto" w:fill="auto"/>
            <w:vAlign w:val="center"/>
          </w:tcPr>
          <w:p w14:paraId="3F284816" w14:textId="77777777" w:rsidR="009E2013" w:rsidRPr="00C04D2D" w:rsidRDefault="009E2013" w:rsidP="00673782">
            <w:pPr>
              <w:pStyle w:val="TAC"/>
              <w:rPr>
                <w:rFonts w:eastAsia="DengXian"/>
              </w:rPr>
            </w:pPr>
            <w:r w:rsidRPr="00C04D2D">
              <w:rPr>
                <w:rFonts w:eastAsia="DengXian"/>
              </w:rPr>
              <w:t>All active TN cells in central NTN beam</w:t>
            </w:r>
          </w:p>
        </w:tc>
      </w:tr>
    </w:tbl>
    <w:p w14:paraId="61118FE6" w14:textId="77777777" w:rsidR="009E2013" w:rsidRDefault="009E2013" w:rsidP="009E2013">
      <w:pPr>
        <w:pStyle w:val="BodyText"/>
      </w:pPr>
    </w:p>
    <w:p w14:paraId="79CA48D0" w14:textId="77777777" w:rsidR="009E2013" w:rsidRDefault="009E2013" w:rsidP="009E2013">
      <w:pPr>
        <w:pStyle w:val="BodyText"/>
      </w:pPr>
    </w:p>
    <w:p w14:paraId="605840BB" w14:textId="77777777" w:rsidR="009E2013" w:rsidRPr="00CA6434" w:rsidRDefault="009E2013" w:rsidP="009E2013">
      <w:pPr>
        <w:pStyle w:val="Heading3"/>
        <w:ind w:left="720" w:hanging="720"/>
        <w:rPr>
          <w:lang w:eastAsia="zh-CN"/>
        </w:rPr>
      </w:pPr>
      <w:bookmarkStart w:id="27" w:name="_Toc162191939"/>
      <w:bookmarkStart w:id="28" w:name="_Toc163147568"/>
      <w:bookmarkStart w:id="29" w:name="_Toc169269900"/>
      <w:bookmarkStart w:id="30" w:name="_Toc176255374"/>
      <w:bookmarkStart w:id="31" w:name="_Toc176766586"/>
      <w:r>
        <w:rPr>
          <w:lang w:eastAsia="zh-CN"/>
        </w:rPr>
        <w:t>6a.2</w:t>
      </w:r>
      <w:r w:rsidRPr="00CA6434">
        <w:rPr>
          <w:lang w:eastAsia="zh-CN"/>
        </w:rPr>
        <w:t>.</w:t>
      </w:r>
      <w:r>
        <w:rPr>
          <w:lang w:eastAsia="zh-CN"/>
        </w:rPr>
        <w:t>2</w:t>
      </w:r>
      <w:r w:rsidRPr="00CA6434">
        <w:rPr>
          <w:lang w:eastAsia="zh-CN"/>
        </w:rPr>
        <w:tab/>
      </w:r>
      <w:r>
        <w:rPr>
          <w:lang w:eastAsia="zh-CN"/>
        </w:rPr>
        <w:t>System parameters</w:t>
      </w:r>
      <w:bookmarkEnd w:id="27"/>
      <w:bookmarkEnd w:id="28"/>
      <w:bookmarkEnd w:id="29"/>
      <w:bookmarkEnd w:id="30"/>
      <w:bookmarkEnd w:id="31"/>
    </w:p>
    <w:p w14:paraId="34B838CD" w14:textId="77777777" w:rsidR="009E2013" w:rsidRDefault="009E2013" w:rsidP="009E2013">
      <w:pPr>
        <w:pStyle w:val="Heading4"/>
        <w:ind w:left="864" w:hanging="864"/>
      </w:pPr>
      <w:bookmarkStart w:id="32" w:name="_Toc162191940"/>
      <w:bookmarkStart w:id="33" w:name="_Toc163147569"/>
      <w:bookmarkStart w:id="34" w:name="_Toc169269901"/>
      <w:bookmarkStart w:id="35" w:name="_Toc176255375"/>
      <w:bookmarkStart w:id="36" w:name="_Toc176766587"/>
      <w:r>
        <w:t>6a.2</w:t>
      </w:r>
      <w:r w:rsidRPr="00CA6434">
        <w:t>.</w:t>
      </w:r>
      <w:r>
        <w:t>2</w:t>
      </w:r>
      <w:r w:rsidRPr="00CA6434">
        <w:t>.1</w:t>
      </w:r>
      <w:r w:rsidRPr="00CA6434">
        <w:tab/>
      </w:r>
      <w:r>
        <w:t>Satellite parameters</w:t>
      </w:r>
      <w:bookmarkEnd w:id="32"/>
      <w:bookmarkEnd w:id="33"/>
      <w:bookmarkEnd w:id="34"/>
      <w:bookmarkEnd w:id="35"/>
      <w:bookmarkEnd w:id="36"/>
    </w:p>
    <w:p w14:paraId="1A67D569" w14:textId="77777777" w:rsidR="009E2013" w:rsidRDefault="009E2013" w:rsidP="009E2013">
      <w:pPr>
        <w:snapToGrid w:val="0"/>
        <w:rPr>
          <w:rFonts w:eastAsia="SimSun"/>
        </w:rPr>
      </w:pPr>
      <w:r w:rsidRPr="00D53A71">
        <w:rPr>
          <w:rFonts w:eastAsia="SimSun"/>
        </w:rPr>
        <w:t xml:space="preserve">Set-1 satellite parameters are </w:t>
      </w:r>
      <w:r>
        <w:rPr>
          <w:rFonts w:eastAsia="SimSun"/>
        </w:rPr>
        <w:t>listed</w:t>
      </w:r>
      <w:r w:rsidRPr="00D53A71">
        <w:rPr>
          <w:rFonts w:eastAsia="SimSun"/>
        </w:rPr>
        <w:t xml:space="preserve"> in Table</w:t>
      </w:r>
      <w:r>
        <w:rPr>
          <w:rFonts w:eastAsia="SimSun"/>
        </w:rPr>
        <w:t xml:space="preserve"> 6a.2.2.1-2 according to TR 38.821 </w:t>
      </w:r>
      <w:r>
        <w:rPr>
          <w:rFonts w:eastAsia="SimSun"/>
          <w:lang w:eastAsia="zh-CN"/>
        </w:rPr>
        <w:t>[6]</w:t>
      </w:r>
      <w:r w:rsidRPr="00D53A71">
        <w:rPr>
          <w:rFonts w:eastAsia="SimSun"/>
        </w:rPr>
        <w:t>.</w:t>
      </w:r>
    </w:p>
    <w:p w14:paraId="1C72D4D2" w14:textId="77777777" w:rsidR="009E2013" w:rsidRDefault="009E2013" w:rsidP="009E2013">
      <w:pPr>
        <w:spacing w:after="120"/>
        <w:rPr>
          <w:szCs w:val="24"/>
          <w:lang w:eastAsia="zh-CN"/>
        </w:rPr>
      </w:pPr>
      <w:r>
        <w:rPr>
          <w:szCs w:val="24"/>
          <w:lang w:eastAsia="zh-CN"/>
        </w:rPr>
        <w:t>The satellite max Tx power can be calculated by the equation as below:</w:t>
      </w:r>
    </w:p>
    <w:p w14:paraId="7C5B2E30" w14:textId="77777777" w:rsidR="009E2013" w:rsidRDefault="009E2013" w:rsidP="009E2013">
      <w:pPr>
        <w:pStyle w:val="EQ"/>
        <w:rPr>
          <w:lang w:eastAsia="zh-CN"/>
        </w:rPr>
      </w:pPr>
      <w:r>
        <w:rPr>
          <w:iCs/>
          <w:noProof w:val="0"/>
          <w:lang w:eastAsia="zh-CN"/>
        </w:rPr>
        <w:tab/>
      </w:r>
      <m:oMath>
        <m:func>
          <m:funcPr>
            <m:ctrlPr>
              <w:rPr>
                <w:rFonts w:ascii="Cambria Math" w:hAnsi="Cambria Math"/>
                <w:iCs/>
                <w:lang w:eastAsia="zh-CN"/>
              </w:rPr>
            </m:ctrlPr>
          </m:funcPr>
          <m:fName>
            <m:r>
              <w:rPr>
                <w:rFonts w:ascii="Cambria Math" w:hAnsi="Cambria Math"/>
                <w:lang w:eastAsia="zh-CN"/>
              </w:rPr>
              <m:t>max</m:t>
            </m:r>
          </m:fName>
          <m:e>
            <m:r>
              <w:rPr>
                <w:rFonts w:ascii="Cambria Math" w:hAnsi="Cambria Math"/>
                <w:lang w:eastAsia="zh-CN"/>
              </w:rPr>
              <m:t>Tx</m:t>
            </m:r>
            <m:r>
              <m:rPr>
                <m:sty m:val="p"/>
              </m:rPr>
              <w:rPr>
                <w:rFonts w:ascii="Cambria Math" w:hAnsi="Cambria Math"/>
                <w:lang w:eastAsia="zh-CN"/>
              </w:rPr>
              <m:t> </m:t>
            </m:r>
            <m:r>
              <w:rPr>
                <w:rFonts w:ascii="Cambria Math" w:hAnsi="Cambria Math"/>
                <w:lang w:eastAsia="zh-CN"/>
              </w:rPr>
              <m:t>power</m:t>
            </m:r>
            <m:d>
              <m:dPr>
                <m:begChr m:val="["/>
                <m:endChr m:val="]"/>
                <m:ctrlPr>
                  <w:rPr>
                    <w:rFonts w:ascii="Cambria Math" w:hAnsi="Cambria Math"/>
                    <w:iCs/>
                    <w:lang w:eastAsia="zh-CN"/>
                  </w:rPr>
                </m:ctrlPr>
              </m:dPr>
              <m:e>
                <m:r>
                  <w:rPr>
                    <w:rFonts w:ascii="Cambria Math" w:hAnsi="Cambria Math"/>
                    <w:lang w:eastAsia="zh-CN"/>
                  </w:rPr>
                  <m:t>dBm</m:t>
                </m:r>
              </m:e>
            </m:d>
            <m:r>
              <m:rPr>
                <m:sty m:val="p"/>
              </m:rPr>
              <w:rPr>
                <w:rFonts w:ascii="Cambria Math" w:hAnsi="Cambria Math"/>
                <w:lang w:eastAsia="zh-CN"/>
              </w:rPr>
              <m:t>=</m:t>
            </m:r>
          </m:e>
        </m:func>
        <m:r>
          <w:rPr>
            <w:rFonts w:ascii="Cambria Math" w:hAnsi="Cambria Math"/>
            <w:lang w:eastAsia="zh-CN"/>
          </w:rPr>
          <m:t>EIRP</m:t>
        </m:r>
        <m:r>
          <m:rPr>
            <m:sty m:val="p"/>
          </m:rPr>
          <w:rPr>
            <w:rFonts w:ascii="Cambria Math" w:hAnsi="Cambria Math"/>
            <w:lang w:eastAsia="zh-CN"/>
          </w:rPr>
          <m:t> </m:t>
        </m:r>
        <m:r>
          <w:rPr>
            <w:rFonts w:ascii="Cambria Math" w:hAnsi="Cambria Math"/>
            <w:lang w:eastAsia="zh-CN"/>
          </w:rPr>
          <m:t>density</m:t>
        </m:r>
        <m:d>
          <m:dPr>
            <m:begChr m:val="["/>
            <m:endChr m:val="]"/>
            <m:ctrlPr>
              <w:rPr>
                <w:rFonts w:ascii="Cambria Math" w:hAnsi="Cambria Math"/>
                <w:iCs/>
                <w:lang w:eastAsia="zh-CN"/>
              </w:rPr>
            </m:ctrlPr>
          </m:dPr>
          <m:e>
            <m:f>
              <m:fPr>
                <m:ctrlPr>
                  <w:rPr>
                    <w:rFonts w:ascii="Cambria Math" w:hAnsi="Cambria Math"/>
                    <w:iCs/>
                    <w:lang w:eastAsia="zh-CN"/>
                  </w:rPr>
                </m:ctrlPr>
              </m:fPr>
              <m:num>
                <m:r>
                  <w:rPr>
                    <w:rFonts w:ascii="Cambria Math" w:hAnsi="Cambria Math"/>
                    <w:lang w:eastAsia="zh-CN"/>
                  </w:rPr>
                  <m:t>dBW</m:t>
                </m:r>
              </m:num>
              <m:den>
                <m:r>
                  <w:rPr>
                    <w:rFonts w:ascii="Cambria Math" w:hAnsi="Cambria Math"/>
                    <w:lang w:eastAsia="zh-CN"/>
                  </w:rPr>
                  <m:t>MHz</m:t>
                </m:r>
              </m:den>
            </m:f>
          </m:e>
        </m:d>
        <m:r>
          <m:rPr>
            <m:sty m:val="p"/>
          </m:rPr>
          <w:rPr>
            <w:rFonts w:ascii="Cambria Math" w:hAnsi="Cambria Math"/>
            <w:lang w:eastAsia="zh-CN"/>
          </w:rPr>
          <m:t>+30+10 </m:t>
        </m:r>
        <m:sSub>
          <m:sSubPr>
            <m:ctrlPr>
              <w:rPr>
                <w:rFonts w:ascii="Cambria Math" w:hAnsi="Cambria Math"/>
                <w:iCs/>
                <w:lang w:eastAsia="zh-CN"/>
              </w:rPr>
            </m:ctrlPr>
          </m:sSubPr>
          <m:e>
            <m:r>
              <w:rPr>
                <w:rFonts w:ascii="Cambria Math" w:hAnsi="Cambria Math"/>
                <w:lang w:eastAsia="zh-CN"/>
              </w:rPr>
              <m:t>log</m:t>
            </m:r>
          </m:e>
          <m:sub>
            <m:r>
              <m:rPr>
                <m:sty m:val="p"/>
              </m:rPr>
              <w:rPr>
                <w:rFonts w:ascii="Cambria Math" w:hAnsi="Cambria Math"/>
                <w:lang w:eastAsia="zh-CN"/>
              </w:rPr>
              <m:t>10</m:t>
            </m:r>
          </m:sub>
        </m:sSub>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RB</m:t>
                </m:r>
              </m:sub>
            </m:sSub>
            <m:r>
              <m:rPr>
                <m:sty m:val="p"/>
              </m:rPr>
              <w:rPr>
                <w:rFonts w:ascii="Cambria Math" w:hAnsi="Cambria Math"/>
                <w:lang w:eastAsia="zh-CN"/>
              </w:rPr>
              <m:t>*</m:t>
            </m:r>
            <m:r>
              <w:rPr>
                <w:rFonts w:ascii="Cambria Math" w:hAnsi="Cambria Math"/>
                <w:lang w:eastAsia="zh-CN"/>
              </w:rPr>
              <m:t>SCS</m:t>
            </m:r>
            <m:d>
              <m:dPr>
                <m:begChr m:val="["/>
                <m:endChr m:val="]"/>
                <m:ctrlPr>
                  <w:rPr>
                    <w:rFonts w:ascii="Cambria Math" w:hAnsi="Cambria Math"/>
                    <w:iCs/>
                    <w:lang w:eastAsia="zh-CN"/>
                  </w:rPr>
                </m:ctrlPr>
              </m:dPr>
              <m:e>
                <m:r>
                  <w:rPr>
                    <w:rFonts w:ascii="Cambria Math" w:hAnsi="Cambria Math"/>
                    <w:lang w:eastAsia="zh-CN"/>
                  </w:rPr>
                  <m:t>MHz</m:t>
                </m:r>
              </m:e>
            </m:d>
            <m:r>
              <m:rPr>
                <m:sty m:val="p"/>
              </m:rPr>
              <w:rPr>
                <w:rFonts w:ascii="Cambria Math" w:hAnsi="Cambria Math"/>
                <w:lang w:eastAsia="zh-CN"/>
              </w:rPr>
              <m:t>*12</m:t>
            </m:r>
          </m:e>
        </m:d>
        <m:r>
          <m:rPr>
            <m:sty m:val="p"/>
          </m:rPr>
          <w:rPr>
            <w:rFonts w:ascii="Cambria Math" w:hAnsi="Cambria Math"/>
            <w:lang w:eastAsia="zh-CN"/>
          </w:rPr>
          <m:t>-</m:t>
        </m:r>
        <m:r>
          <w:rPr>
            <w:rFonts w:ascii="Cambria Math" w:hAnsi="Cambria Math"/>
            <w:lang w:eastAsia="zh-CN"/>
          </w:rPr>
          <m:t>Max</m:t>
        </m:r>
        <m:r>
          <m:rPr>
            <m:sty m:val="p"/>
          </m:rPr>
          <w:rPr>
            <w:rFonts w:ascii="Cambria Math" w:hAnsi="Cambria Math"/>
            <w:lang w:eastAsia="zh-CN"/>
          </w:rPr>
          <m:t> </m:t>
        </m:r>
        <m:r>
          <w:rPr>
            <w:rFonts w:ascii="Cambria Math" w:hAnsi="Cambria Math"/>
            <w:lang w:eastAsia="zh-CN"/>
          </w:rPr>
          <m:t>Gain</m:t>
        </m:r>
        <m:d>
          <m:dPr>
            <m:begChr m:val="["/>
            <m:endChr m:val="]"/>
            <m:ctrlPr>
              <w:rPr>
                <w:rFonts w:ascii="Cambria Math" w:hAnsi="Cambria Math"/>
                <w:iCs/>
                <w:lang w:eastAsia="zh-CN"/>
              </w:rPr>
            </m:ctrlPr>
          </m:dPr>
          <m:e>
            <m:r>
              <w:rPr>
                <w:rFonts w:ascii="Cambria Math" w:hAnsi="Cambria Math"/>
                <w:lang w:eastAsia="zh-CN"/>
              </w:rPr>
              <m:t>dBi</m:t>
            </m:r>
          </m:e>
        </m:d>
      </m:oMath>
    </w:p>
    <w:p w14:paraId="5107E697" w14:textId="77777777" w:rsidR="009E2013" w:rsidRDefault="009E2013" w:rsidP="009E2013">
      <w:pPr>
        <w:pStyle w:val="TH"/>
      </w:pPr>
      <w:r>
        <w:rPr>
          <w:bCs/>
        </w:rPr>
        <w:t>Table 6a.2.2.1-1</w:t>
      </w:r>
      <w:r>
        <w:rPr>
          <w:noProof/>
        </w:rPr>
        <w:t>:</w:t>
      </w:r>
      <w:r>
        <w:rPr>
          <w:bCs/>
        </w:rPr>
        <w:t xml:space="preserve"> </w:t>
      </w:r>
      <w:r>
        <w:rPr>
          <w:bCs/>
          <w:lang w:eastAsia="fr-FR"/>
        </w:rPr>
        <w:t>N</w:t>
      </w:r>
      <w:r>
        <w:rPr>
          <w:bCs/>
          <w:vertAlign w:val="subscript"/>
          <w:lang w:eastAsia="fr-FR"/>
        </w:rPr>
        <w:t>RB</w:t>
      </w:r>
      <w:r>
        <w:rPr>
          <w:lang w:eastAsia="fr-FR"/>
        </w:rPr>
        <w:t xml:space="preserve"> configuration per </w:t>
      </w:r>
      <w:proofErr w:type="spellStart"/>
      <w:r>
        <w:rPr>
          <w:lang w:eastAsia="fr-FR"/>
        </w:rPr>
        <w:t>BandWidth</w:t>
      </w:r>
      <w:proofErr w:type="spellEnd"/>
      <w:r>
        <w:rPr>
          <w:lang w:eastAsia="fr-FR"/>
        </w:rPr>
        <w:t xml:space="preserve"> size and SCS</w:t>
      </w:r>
    </w:p>
    <w:tbl>
      <w:tblPr>
        <w:tblStyle w:val="1"/>
        <w:tblW w:w="3964" w:type="dxa"/>
        <w:jc w:val="center"/>
        <w:tblLook w:val="04A0" w:firstRow="1" w:lastRow="0" w:firstColumn="1" w:lastColumn="0" w:noHBand="0" w:noVBand="1"/>
      </w:tblPr>
      <w:tblGrid>
        <w:gridCol w:w="2122"/>
        <w:gridCol w:w="1842"/>
      </w:tblGrid>
      <w:tr w:rsidR="009E2013" w14:paraId="7492E8DA" w14:textId="77777777" w:rsidTr="00673782">
        <w:trPr>
          <w:trHeight w:val="56"/>
          <w:jc w:val="center"/>
        </w:trPr>
        <w:tc>
          <w:tcPr>
            <w:tcW w:w="2122" w:type="dxa"/>
            <w:vAlign w:val="center"/>
          </w:tcPr>
          <w:p w14:paraId="37261223" w14:textId="77777777" w:rsidR="009E2013" w:rsidRDefault="009E2013" w:rsidP="00673782">
            <w:pPr>
              <w:pStyle w:val="TAH"/>
              <w:rPr>
                <w:lang w:val="fr-FR" w:eastAsia="fr-FR"/>
              </w:rPr>
            </w:pPr>
            <w:r>
              <w:rPr>
                <w:lang w:val="fr-FR" w:eastAsia="fr-FR"/>
              </w:rPr>
              <w:t>Configuration  Ku-band</w:t>
            </w:r>
          </w:p>
        </w:tc>
        <w:tc>
          <w:tcPr>
            <w:tcW w:w="1842" w:type="dxa"/>
            <w:vAlign w:val="center"/>
          </w:tcPr>
          <w:p w14:paraId="4A92960A" w14:textId="77777777" w:rsidR="009E2013" w:rsidRDefault="009E2013" w:rsidP="00673782">
            <w:pPr>
              <w:pStyle w:val="TAH"/>
              <w:rPr>
                <w:lang w:val="fr-FR" w:eastAsia="fr-FR"/>
              </w:rPr>
            </w:pPr>
            <w:r>
              <w:rPr>
                <w:lang w:val="fr-FR" w:eastAsia="fr-FR"/>
              </w:rPr>
              <w:t>N</w:t>
            </w:r>
            <w:r>
              <w:rPr>
                <w:vertAlign w:val="subscript"/>
                <w:lang w:val="fr-FR" w:eastAsia="fr-FR"/>
              </w:rPr>
              <w:t>RB</w:t>
            </w:r>
            <w:r>
              <w:rPr>
                <w:lang w:val="fr-FR" w:eastAsia="fr-FR"/>
              </w:rPr>
              <w:t xml:space="preserve"> (100MHz BW)</w:t>
            </w:r>
          </w:p>
        </w:tc>
      </w:tr>
      <w:tr w:rsidR="009E2013" w14:paraId="174B67C0" w14:textId="77777777" w:rsidTr="00673782">
        <w:trPr>
          <w:trHeight w:val="56"/>
          <w:jc w:val="center"/>
        </w:trPr>
        <w:tc>
          <w:tcPr>
            <w:tcW w:w="2122" w:type="dxa"/>
            <w:vAlign w:val="center"/>
          </w:tcPr>
          <w:p w14:paraId="42FBF0A0" w14:textId="77777777" w:rsidR="009E2013" w:rsidRDefault="009E2013" w:rsidP="00673782">
            <w:pPr>
              <w:pStyle w:val="TAC"/>
              <w:rPr>
                <w:lang w:val="fr-FR" w:eastAsia="fr-FR"/>
              </w:rPr>
            </w:pPr>
            <w:r>
              <w:rPr>
                <w:lang w:val="fr-FR" w:eastAsia="fr-FR"/>
              </w:rPr>
              <w:t>SCS 30 kHz</w:t>
            </w:r>
          </w:p>
        </w:tc>
        <w:tc>
          <w:tcPr>
            <w:tcW w:w="1842" w:type="dxa"/>
            <w:vAlign w:val="center"/>
          </w:tcPr>
          <w:p w14:paraId="564B06A9" w14:textId="77777777" w:rsidR="009E2013" w:rsidRDefault="009E2013" w:rsidP="00673782">
            <w:pPr>
              <w:pStyle w:val="TAC"/>
              <w:rPr>
                <w:lang w:val="fr-FR" w:eastAsia="fr-FR"/>
              </w:rPr>
            </w:pPr>
            <w:r>
              <w:rPr>
                <w:lang w:val="fr-FR" w:eastAsia="fr-FR"/>
              </w:rPr>
              <w:t>273</w:t>
            </w:r>
          </w:p>
        </w:tc>
      </w:tr>
    </w:tbl>
    <w:p w14:paraId="42D7E8DF" w14:textId="77777777" w:rsidR="009E2013" w:rsidRDefault="009E2013" w:rsidP="009E2013">
      <w:pPr>
        <w:spacing w:after="120"/>
        <w:rPr>
          <w:rFonts w:eastAsia="SimSun"/>
        </w:rPr>
      </w:pPr>
    </w:p>
    <w:p w14:paraId="700D8EB9" w14:textId="77777777" w:rsidR="009E2013" w:rsidRDefault="009E2013" w:rsidP="009E2013">
      <w:pPr>
        <w:pStyle w:val="TH"/>
      </w:pPr>
      <w:r>
        <w:lastRenderedPageBreak/>
        <w:t>T</w:t>
      </w:r>
      <w:r>
        <w:rPr>
          <w:rFonts w:hint="eastAsia"/>
        </w:rPr>
        <w:t>able 6a.2.2.1-</w:t>
      </w:r>
      <w:r>
        <w:t>2</w:t>
      </w:r>
      <w:r>
        <w:rPr>
          <w:noProof/>
        </w:rPr>
        <w:t>:</w:t>
      </w:r>
      <w:r>
        <w:rPr>
          <w:rFonts w:hint="eastAsia"/>
        </w:rPr>
        <w:t xml:space="preserve"> </w:t>
      </w:r>
      <w:r>
        <w:t>Satellite</w:t>
      </w:r>
      <w:r>
        <w:rPr>
          <w:rFonts w:hint="eastAsia"/>
        </w:rPr>
        <w:t xml:space="preserve"> parameters for co-existence study</w:t>
      </w:r>
    </w:p>
    <w:tbl>
      <w:tblPr>
        <w:tblW w:w="5000" w:type="pct"/>
        <w:jc w:val="center"/>
        <w:tblCellMar>
          <w:left w:w="0" w:type="dxa"/>
          <w:right w:w="0" w:type="dxa"/>
        </w:tblCellMar>
        <w:tblLook w:val="04A0" w:firstRow="1" w:lastRow="0" w:firstColumn="1" w:lastColumn="0" w:noHBand="0" w:noVBand="1"/>
      </w:tblPr>
      <w:tblGrid>
        <w:gridCol w:w="2292"/>
        <w:gridCol w:w="1633"/>
        <w:gridCol w:w="1898"/>
        <w:gridCol w:w="1898"/>
        <w:gridCol w:w="1898"/>
      </w:tblGrid>
      <w:tr w:rsidR="009E2013" w14:paraId="38D20B6E" w14:textId="77777777" w:rsidTr="00673782">
        <w:trPr>
          <w:jc w:val="center"/>
        </w:trPr>
        <w:tc>
          <w:tcPr>
            <w:tcW w:w="790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935A2" w14:textId="77777777" w:rsidR="009E2013" w:rsidRDefault="009E2013" w:rsidP="00673782">
            <w:pPr>
              <w:pStyle w:val="TAC"/>
              <w:spacing w:line="276" w:lineRule="auto"/>
              <w:rPr>
                <w:rFonts w:eastAsia="Times New Roman"/>
                <w:sz w:val="16"/>
                <w:szCs w:val="16"/>
                <w:lang w:val="en-GB"/>
              </w:rPr>
            </w:pPr>
            <w:r>
              <w:rPr>
                <w:sz w:val="16"/>
                <w:szCs w:val="16"/>
                <w:lang w:val="en-GB"/>
              </w:rPr>
              <w:t>Satellite orbit</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FB6D60" w14:textId="77777777" w:rsidR="009E2013" w:rsidRDefault="009E2013" w:rsidP="00673782">
            <w:pPr>
              <w:pStyle w:val="TAC"/>
              <w:spacing w:line="276" w:lineRule="auto"/>
              <w:rPr>
                <w:sz w:val="16"/>
                <w:szCs w:val="16"/>
                <w:lang w:val="en-GB"/>
              </w:rPr>
            </w:pPr>
            <w:r>
              <w:rPr>
                <w:sz w:val="16"/>
                <w:szCs w:val="16"/>
                <w:lang w:val="en-GB"/>
              </w:rPr>
              <w:t>GEO</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A000CC" w14:textId="77777777" w:rsidR="009E2013" w:rsidRDefault="009E2013" w:rsidP="00673782">
            <w:pPr>
              <w:pStyle w:val="TAC"/>
              <w:spacing w:line="276" w:lineRule="auto"/>
              <w:rPr>
                <w:sz w:val="16"/>
                <w:szCs w:val="16"/>
                <w:lang w:val="en-GB"/>
              </w:rPr>
            </w:pPr>
            <w:r>
              <w:rPr>
                <w:sz w:val="16"/>
                <w:szCs w:val="16"/>
                <w:lang w:val="en-GB"/>
              </w:rPr>
              <w:t>LEO-1200</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4B74F1" w14:textId="77777777" w:rsidR="009E2013" w:rsidRDefault="009E2013" w:rsidP="00673782">
            <w:pPr>
              <w:pStyle w:val="TAC"/>
              <w:spacing w:line="276" w:lineRule="auto"/>
              <w:rPr>
                <w:sz w:val="16"/>
                <w:szCs w:val="16"/>
                <w:lang w:val="en-GB"/>
              </w:rPr>
            </w:pPr>
            <w:r>
              <w:rPr>
                <w:sz w:val="16"/>
                <w:szCs w:val="16"/>
                <w:lang w:val="en-GB"/>
              </w:rPr>
              <w:t>LEO-600</w:t>
            </w:r>
          </w:p>
        </w:tc>
      </w:tr>
      <w:tr w:rsidR="009E2013" w14:paraId="08DF1584" w14:textId="77777777" w:rsidTr="00673782">
        <w:trPr>
          <w:jc w:val="center"/>
        </w:trPr>
        <w:tc>
          <w:tcPr>
            <w:tcW w:w="79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0D588B" w14:textId="77777777" w:rsidR="009E2013" w:rsidRDefault="009E2013" w:rsidP="00673782">
            <w:pPr>
              <w:pStyle w:val="TAC"/>
              <w:spacing w:line="276" w:lineRule="auto"/>
              <w:rPr>
                <w:sz w:val="16"/>
                <w:szCs w:val="16"/>
                <w:lang w:val="en-GB"/>
              </w:rPr>
            </w:pPr>
            <w:r>
              <w:rPr>
                <w:sz w:val="16"/>
                <w:szCs w:val="16"/>
                <w:lang w:val="en-GB"/>
              </w:rPr>
              <w:t>Satellite altitude</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AC7AE" w14:textId="77777777" w:rsidR="009E2013" w:rsidRDefault="009E2013" w:rsidP="00673782">
            <w:pPr>
              <w:pStyle w:val="TAC"/>
              <w:spacing w:line="276" w:lineRule="auto"/>
              <w:rPr>
                <w:sz w:val="16"/>
                <w:szCs w:val="16"/>
                <w:lang w:val="en-GB"/>
              </w:rPr>
            </w:pPr>
            <w:r>
              <w:rPr>
                <w:sz w:val="16"/>
                <w:szCs w:val="16"/>
                <w:lang w:val="en-GB"/>
              </w:rPr>
              <w:t>35786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9B295E" w14:textId="77777777" w:rsidR="009E2013" w:rsidRDefault="009E2013" w:rsidP="00673782">
            <w:pPr>
              <w:pStyle w:val="TAC"/>
              <w:spacing w:line="276" w:lineRule="auto"/>
              <w:rPr>
                <w:sz w:val="16"/>
                <w:szCs w:val="16"/>
                <w:lang w:val="en-GB"/>
              </w:rPr>
            </w:pPr>
            <w:r>
              <w:rPr>
                <w:sz w:val="16"/>
                <w:szCs w:val="16"/>
                <w:lang w:val="en-GB"/>
              </w:rPr>
              <w:t>1200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EB5BF" w14:textId="77777777" w:rsidR="009E2013" w:rsidRDefault="009E2013" w:rsidP="00673782">
            <w:pPr>
              <w:pStyle w:val="TAC"/>
              <w:spacing w:line="276" w:lineRule="auto"/>
              <w:rPr>
                <w:sz w:val="16"/>
                <w:szCs w:val="16"/>
                <w:lang w:val="en-GB"/>
              </w:rPr>
            </w:pPr>
            <w:r>
              <w:rPr>
                <w:sz w:val="16"/>
                <w:szCs w:val="16"/>
                <w:lang w:val="en-GB"/>
              </w:rPr>
              <w:t>600 km</w:t>
            </w:r>
          </w:p>
        </w:tc>
      </w:tr>
      <w:tr w:rsidR="009E2013" w14:paraId="2ABDCE70" w14:textId="77777777" w:rsidTr="00673782">
        <w:trPr>
          <w:jc w:val="center"/>
        </w:trPr>
        <w:tc>
          <w:tcPr>
            <w:tcW w:w="79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49141C" w14:textId="77777777" w:rsidR="009E2013" w:rsidRDefault="009E2013" w:rsidP="00673782">
            <w:pPr>
              <w:pStyle w:val="TAC"/>
              <w:spacing w:line="276" w:lineRule="auto"/>
              <w:rPr>
                <w:sz w:val="16"/>
                <w:szCs w:val="16"/>
                <w:lang w:val="en-GB"/>
              </w:rPr>
            </w:pPr>
            <w:r>
              <w:rPr>
                <w:sz w:val="16"/>
                <w:szCs w:val="16"/>
                <w:lang w:val="en-GB"/>
              </w:rPr>
              <w:t>Satellite antenna pattern</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9567FE" w14:textId="77777777" w:rsidR="009E2013" w:rsidRDefault="009E2013" w:rsidP="00673782">
            <w:pPr>
              <w:pStyle w:val="TAC"/>
              <w:spacing w:line="276" w:lineRule="auto"/>
              <w:rPr>
                <w:sz w:val="16"/>
                <w:szCs w:val="16"/>
                <w:lang w:val="en-GB"/>
              </w:rPr>
            </w:pPr>
            <w:r>
              <w:rPr>
                <w:sz w:val="16"/>
                <w:szCs w:val="16"/>
                <w:lang w:val="en-GB"/>
              </w:rPr>
              <w:t>Section 6.4.1 in [2]</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C32B74" w14:textId="77777777" w:rsidR="009E2013" w:rsidRDefault="009E2013" w:rsidP="00673782">
            <w:pPr>
              <w:pStyle w:val="TAC"/>
              <w:spacing w:line="276" w:lineRule="auto"/>
              <w:rPr>
                <w:sz w:val="16"/>
                <w:szCs w:val="16"/>
                <w:lang w:val="en-GB"/>
              </w:rPr>
            </w:pPr>
            <w:r>
              <w:rPr>
                <w:sz w:val="16"/>
                <w:szCs w:val="16"/>
                <w:lang w:val="en-GB"/>
              </w:rPr>
              <w:t>Section 6.4.1 in [2]</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66D31C" w14:textId="77777777" w:rsidR="009E2013" w:rsidRDefault="009E2013" w:rsidP="00673782">
            <w:pPr>
              <w:pStyle w:val="TAC"/>
              <w:spacing w:line="276" w:lineRule="auto"/>
              <w:rPr>
                <w:sz w:val="16"/>
                <w:szCs w:val="16"/>
                <w:lang w:val="en-GB"/>
              </w:rPr>
            </w:pPr>
            <w:r>
              <w:rPr>
                <w:sz w:val="16"/>
                <w:szCs w:val="16"/>
                <w:lang w:val="en-GB"/>
              </w:rPr>
              <w:t>Section 6.4.1 in [2]</w:t>
            </w:r>
          </w:p>
        </w:tc>
      </w:tr>
      <w:tr w:rsidR="009E2013" w14:paraId="38D7B536" w14:textId="77777777" w:rsidTr="00673782">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A55C6E" w14:textId="77777777" w:rsidR="009E2013" w:rsidRDefault="009E2013" w:rsidP="00673782">
            <w:pPr>
              <w:pStyle w:val="TAC"/>
              <w:spacing w:line="276" w:lineRule="auto"/>
              <w:rPr>
                <w:sz w:val="16"/>
                <w:szCs w:val="16"/>
                <w:lang w:val="en-GB"/>
              </w:rPr>
            </w:pPr>
            <w:r>
              <w:rPr>
                <w:sz w:val="16"/>
                <w:szCs w:val="16"/>
                <w:lang w:val="en-GB"/>
              </w:rPr>
              <w:t>Payload characteristics for DL transmissions</w:t>
            </w:r>
          </w:p>
        </w:tc>
      </w:tr>
      <w:tr w:rsidR="009E2013" w14:paraId="11A7DB25" w14:textId="77777777" w:rsidTr="00673782">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4FBCDF" w14:textId="77777777" w:rsidR="009E2013" w:rsidRDefault="009E2013" w:rsidP="00673782">
            <w:pPr>
              <w:pStyle w:val="TAC"/>
              <w:spacing w:line="276" w:lineRule="auto"/>
              <w:rPr>
                <w:sz w:val="16"/>
                <w:szCs w:val="16"/>
                <w:lang w:val="en-GB"/>
              </w:rPr>
            </w:pPr>
            <w:r>
              <w:rPr>
                <w:sz w:val="16"/>
                <w:szCs w:val="16"/>
                <w:lang w:val="en-GB"/>
              </w:rPr>
              <w:t>Equivalent satellite antenna aperture (Note 1)</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D9232" w14:textId="77777777" w:rsidR="009E2013" w:rsidRPr="004528B3" w:rsidRDefault="009E2013" w:rsidP="00673782">
            <w:pPr>
              <w:pStyle w:val="TAC"/>
              <w:spacing w:line="276" w:lineRule="auto"/>
              <w:rPr>
                <w:sz w:val="16"/>
                <w:szCs w:val="16"/>
                <w:lang w:val="en-GB"/>
              </w:rPr>
            </w:pPr>
            <w:r w:rsidRPr="004528B3">
              <w:rPr>
                <w:sz w:val="16"/>
                <w:szCs w:val="16"/>
                <w:lang w:val="en-GB"/>
              </w:rPr>
              <w:t>Ku-band</w:t>
            </w:r>
          </w:p>
          <w:p w14:paraId="2FAE8A8A" w14:textId="77777777" w:rsidR="009E2013" w:rsidRPr="004528B3" w:rsidRDefault="009E2013" w:rsidP="00673782">
            <w:pPr>
              <w:pStyle w:val="TAC"/>
              <w:spacing w:line="276" w:lineRule="auto"/>
              <w:rPr>
                <w:sz w:val="16"/>
                <w:szCs w:val="16"/>
                <w:lang w:val="en-GB"/>
              </w:rPr>
            </w:pPr>
            <w:r w:rsidRPr="004528B3">
              <w:rPr>
                <w:sz w:val="16"/>
                <w:szCs w:val="16"/>
                <w:lang w:val="en-GB"/>
              </w:rPr>
              <w:t>(i.e. 11 GHz for DL)</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05AC12" w14:textId="77777777" w:rsidR="009E2013" w:rsidRPr="004528B3" w:rsidRDefault="009E2013" w:rsidP="00673782">
            <w:pPr>
              <w:pStyle w:val="TAC"/>
              <w:spacing w:line="276" w:lineRule="auto"/>
              <w:rPr>
                <w:sz w:val="16"/>
                <w:szCs w:val="16"/>
                <w:lang w:val="en-GB"/>
              </w:rPr>
            </w:pPr>
            <w:r w:rsidRPr="004528B3">
              <w:rPr>
                <w:sz w:val="16"/>
                <w:szCs w:val="16"/>
                <w:lang w:val="en-GB"/>
              </w:rPr>
              <w:t>9.1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70382" w14:textId="77777777" w:rsidR="009E2013" w:rsidRPr="004528B3" w:rsidRDefault="009E2013" w:rsidP="00673782">
            <w:pPr>
              <w:pStyle w:val="TAC"/>
              <w:spacing w:line="276" w:lineRule="auto"/>
              <w:rPr>
                <w:sz w:val="16"/>
                <w:szCs w:val="16"/>
                <w:lang w:val="en-GB"/>
              </w:rPr>
            </w:pPr>
            <w:r w:rsidRPr="004528B3">
              <w:rPr>
                <w:sz w:val="16"/>
                <w:szCs w:val="16"/>
                <w:lang w:val="en-GB"/>
              </w:rPr>
              <w:t>0.91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3E6B51" w14:textId="77777777" w:rsidR="009E2013" w:rsidRPr="004528B3" w:rsidRDefault="009E2013" w:rsidP="00673782">
            <w:pPr>
              <w:pStyle w:val="TAC"/>
              <w:spacing w:line="276" w:lineRule="auto"/>
              <w:rPr>
                <w:sz w:val="16"/>
                <w:szCs w:val="16"/>
                <w:lang w:val="en-GB"/>
              </w:rPr>
            </w:pPr>
            <w:r w:rsidRPr="004528B3">
              <w:rPr>
                <w:sz w:val="16"/>
                <w:szCs w:val="16"/>
                <w:lang w:val="en-GB"/>
              </w:rPr>
              <w:t>0.91 m</w:t>
            </w:r>
          </w:p>
        </w:tc>
      </w:tr>
      <w:tr w:rsidR="009E2013" w14:paraId="37E428FA" w14:textId="77777777" w:rsidTr="00673782">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8ED050" w14:textId="77777777" w:rsidR="009E2013" w:rsidRDefault="009E2013" w:rsidP="00673782">
            <w:pPr>
              <w:pStyle w:val="TAC"/>
              <w:spacing w:line="276" w:lineRule="auto"/>
              <w:rPr>
                <w:sz w:val="16"/>
                <w:szCs w:val="16"/>
                <w:lang w:val="en-GB"/>
              </w:rPr>
            </w:pPr>
            <w:r>
              <w:rPr>
                <w:sz w:val="16"/>
                <w:szCs w:val="16"/>
                <w:lang w:val="en-GB"/>
              </w:rPr>
              <w:t>Satellite EIRP density</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DA7DE7" w14:textId="77777777" w:rsidR="009E2013" w:rsidRPr="004528B3" w:rsidRDefault="009E2013" w:rsidP="00673782">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CF609" w14:textId="77777777" w:rsidR="009E2013" w:rsidRPr="004528B3" w:rsidRDefault="009E2013" w:rsidP="00673782">
            <w:pPr>
              <w:pStyle w:val="TAC"/>
              <w:spacing w:line="276" w:lineRule="auto"/>
              <w:rPr>
                <w:sz w:val="16"/>
                <w:szCs w:val="16"/>
                <w:lang w:val="en-GB"/>
              </w:rPr>
            </w:pPr>
            <w:r w:rsidRPr="004528B3">
              <w:rPr>
                <w:sz w:val="16"/>
                <w:szCs w:val="16"/>
                <w:lang w:val="en-GB"/>
              </w:rPr>
              <w:t xml:space="preserve">43 </w:t>
            </w:r>
            <w:proofErr w:type="spellStart"/>
            <w:r w:rsidRPr="004528B3">
              <w:rPr>
                <w:sz w:val="16"/>
                <w:szCs w:val="16"/>
                <w:lang w:val="en-GB"/>
              </w:rPr>
              <w:t>dBW</w:t>
            </w:r>
            <w:proofErr w:type="spellEnd"/>
            <w:r w:rsidRPr="004528B3">
              <w:rPr>
                <w:sz w:val="16"/>
                <w:szCs w:val="16"/>
                <w:lang w:val="en-GB"/>
              </w:rPr>
              <w:t xml:space="preserve">/MHz </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79F6C" w14:textId="77777777" w:rsidR="009E2013" w:rsidRPr="004528B3" w:rsidRDefault="009E2013" w:rsidP="00673782">
            <w:pPr>
              <w:pStyle w:val="TAC"/>
              <w:spacing w:line="276" w:lineRule="auto"/>
              <w:rPr>
                <w:sz w:val="16"/>
                <w:szCs w:val="16"/>
                <w:lang w:val="en-GB"/>
              </w:rPr>
            </w:pPr>
            <w:r w:rsidRPr="004528B3">
              <w:rPr>
                <w:sz w:val="16"/>
                <w:szCs w:val="16"/>
                <w:lang w:val="en-GB"/>
              </w:rPr>
              <w:t xml:space="preserve">13 </w:t>
            </w:r>
            <w:proofErr w:type="spellStart"/>
            <w:r w:rsidRPr="004528B3">
              <w:rPr>
                <w:sz w:val="16"/>
                <w:szCs w:val="16"/>
                <w:lang w:val="en-GB"/>
              </w:rPr>
              <w:t>dBW</w:t>
            </w:r>
            <w:proofErr w:type="spellEnd"/>
            <w:r w:rsidRPr="004528B3">
              <w:rPr>
                <w:sz w:val="16"/>
                <w:szCs w:val="16"/>
                <w:lang w:val="en-GB"/>
              </w:rPr>
              <w:t>/MHz</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BB825" w14:textId="77777777" w:rsidR="009E2013" w:rsidRPr="004528B3" w:rsidRDefault="009E2013" w:rsidP="00673782">
            <w:pPr>
              <w:pStyle w:val="TAC"/>
              <w:spacing w:line="276" w:lineRule="auto"/>
              <w:rPr>
                <w:sz w:val="16"/>
                <w:szCs w:val="16"/>
                <w:lang w:val="en-GB"/>
              </w:rPr>
            </w:pPr>
            <w:r w:rsidRPr="004528B3">
              <w:rPr>
                <w:sz w:val="16"/>
                <w:szCs w:val="16"/>
                <w:lang w:val="en-GB"/>
              </w:rPr>
              <w:t xml:space="preserve">7 </w:t>
            </w:r>
            <w:proofErr w:type="spellStart"/>
            <w:r w:rsidRPr="004528B3">
              <w:rPr>
                <w:sz w:val="16"/>
                <w:szCs w:val="16"/>
                <w:lang w:val="en-GB"/>
              </w:rPr>
              <w:t>dBW</w:t>
            </w:r>
            <w:proofErr w:type="spellEnd"/>
            <w:r w:rsidRPr="004528B3">
              <w:rPr>
                <w:sz w:val="16"/>
                <w:szCs w:val="16"/>
                <w:lang w:val="en-GB"/>
              </w:rPr>
              <w:t>/MHz</w:t>
            </w:r>
          </w:p>
        </w:tc>
      </w:tr>
      <w:tr w:rsidR="009E2013" w14:paraId="7E581A6A" w14:textId="77777777" w:rsidTr="00673782">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04C7E0" w14:textId="77777777" w:rsidR="009E2013" w:rsidRDefault="009E2013" w:rsidP="00673782">
            <w:pPr>
              <w:pStyle w:val="TAC"/>
              <w:spacing w:line="276" w:lineRule="auto"/>
              <w:rPr>
                <w:sz w:val="16"/>
                <w:szCs w:val="16"/>
                <w:lang w:val="en-GB"/>
              </w:rPr>
            </w:pPr>
            <w:r>
              <w:rPr>
                <w:sz w:val="16"/>
                <w:szCs w:val="16"/>
                <w:lang w:val="en-GB"/>
              </w:rPr>
              <w:t>Satellite Tx max Gain</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74BA0A" w14:textId="77777777" w:rsidR="009E2013" w:rsidRPr="004528B3" w:rsidRDefault="009E2013" w:rsidP="00673782">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1C70F" w14:textId="77777777" w:rsidR="009E2013" w:rsidRPr="004528B3" w:rsidRDefault="009E2013" w:rsidP="00673782">
            <w:pPr>
              <w:pStyle w:val="TAC"/>
              <w:spacing w:line="276" w:lineRule="auto"/>
              <w:rPr>
                <w:sz w:val="16"/>
                <w:szCs w:val="16"/>
                <w:lang w:val="en-GB"/>
              </w:rPr>
            </w:pPr>
            <w:r w:rsidRPr="004528B3">
              <w:rPr>
                <w:sz w:val="16"/>
                <w:szCs w:val="16"/>
                <w:lang w:val="en-GB"/>
              </w:rPr>
              <w:t>58.5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E517C" w14:textId="77777777" w:rsidR="009E2013" w:rsidRPr="004528B3" w:rsidRDefault="009E2013" w:rsidP="00673782">
            <w:pPr>
              <w:pStyle w:val="TAC"/>
              <w:spacing w:line="276" w:lineRule="auto"/>
              <w:rPr>
                <w:sz w:val="16"/>
                <w:szCs w:val="16"/>
                <w:lang w:val="en-GB"/>
              </w:rPr>
            </w:pPr>
            <w:r w:rsidRPr="004528B3">
              <w:rPr>
                <w:sz w:val="16"/>
                <w:szCs w:val="16"/>
                <w:lang w:val="en-GB"/>
              </w:rPr>
              <w:t>38.5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58BD05" w14:textId="77777777" w:rsidR="009E2013" w:rsidRPr="004528B3" w:rsidRDefault="009E2013" w:rsidP="00673782">
            <w:pPr>
              <w:pStyle w:val="TAC"/>
              <w:spacing w:line="276" w:lineRule="auto"/>
              <w:rPr>
                <w:sz w:val="16"/>
                <w:szCs w:val="16"/>
                <w:lang w:val="en-GB"/>
              </w:rPr>
            </w:pPr>
            <w:r w:rsidRPr="004528B3">
              <w:rPr>
                <w:sz w:val="16"/>
                <w:szCs w:val="16"/>
                <w:lang w:val="en-GB"/>
              </w:rPr>
              <w:t>38.5 dBi</w:t>
            </w:r>
          </w:p>
        </w:tc>
      </w:tr>
      <w:tr w:rsidR="009E2013" w14:paraId="11FBCF15" w14:textId="77777777" w:rsidTr="00673782">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FA5E27" w14:textId="77777777" w:rsidR="009E2013" w:rsidRDefault="009E2013" w:rsidP="00673782">
            <w:pPr>
              <w:pStyle w:val="TAC"/>
              <w:spacing w:line="276" w:lineRule="auto"/>
              <w:rPr>
                <w:sz w:val="16"/>
                <w:szCs w:val="16"/>
                <w:lang w:val="en-GB"/>
              </w:rPr>
            </w:pPr>
            <w:r>
              <w:rPr>
                <w:sz w:val="16"/>
                <w:szCs w:val="16"/>
                <w:lang w:val="en-GB"/>
              </w:rPr>
              <w:t>3dB beamwidth</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FACB91" w14:textId="77777777" w:rsidR="009E2013" w:rsidRPr="004528B3" w:rsidRDefault="009E2013" w:rsidP="00673782">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06BDE" w14:textId="77777777" w:rsidR="009E2013" w:rsidRPr="004528B3" w:rsidRDefault="009E2013" w:rsidP="00673782">
            <w:pPr>
              <w:pStyle w:val="TAC"/>
              <w:spacing w:line="276" w:lineRule="auto"/>
              <w:rPr>
                <w:sz w:val="16"/>
                <w:szCs w:val="16"/>
                <w:lang w:val="en-GB"/>
              </w:rPr>
            </w:pPr>
            <w:r w:rsidRPr="004528B3">
              <w:rPr>
                <w:sz w:val="16"/>
                <w:szCs w:val="16"/>
                <w:lang w:val="en-GB"/>
              </w:rPr>
              <w:t xml:space="preserve">0.177 </w:t>
            </w:r>
            <w:proofErr w:type="spellStart"/>
            <w:r w:rsidRPr="004528B3">
              <w:rPr>
                <w:sz w:val="16"/>
                <w:szCs w:val="16"/>
                <w:lang w:val="en-GB"/>
              </w:rPr>
              <w:t>deg</w:t>
            </w:r>
            <w:proofErr w:type="spellEnd"/>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6F698" w14:textId="77777777" w:rsidR="009E2013" w:rsidRPr="004528B3" w:rsidRDefault="009E2013" w:rsidP="00673782">
            <w:pPr>
              <w:pStyle w:val="TAC"/>
              <w:spacing w:line="276" w:lineRule="auto"/>
              <w:rPr>
                <w:sz w:val="16"/>
                <w:szCs w:val="16"/>
                <w:lang w:val="en-GB"/>
              </w:rPr>
            </w:pPr>
            <w:r w:rsidRPr="004528B3">
              <w:rPr>
                <w:sz w:val="16"/>
                <w:szCs w:val="16"/>
                <w:lang w:val="en-GB"/>
              </w:rPr>
              <w:t xml:space="preserve">1.768 </w:t>
            </w:r>
            <w:proofErr w:type="spellStart"/>
            <w:r w:rsidRPr="004528B3">
              <w:rPr>
                <w:sz w:val="16"/>
                <w:szCs w:val="16"/>
                <w:lang w:val="en-GB"/>
              </w:rPr>
              <w:t>deg</w:t>
            </w:r>
            <w:proofErr w:type="spellEnd"/>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F01FB" w14:textId="77777777" w:rsidR="009E2013" w:rsidRPr="004528B3" w:rsidRDefault="009E2013" w:rsidP="00673782">
            <w:pPr>
              <w:pStyle w:val="TAC"/>
              <w:spacing w:line="276" w:lineRule="auto"/>
              <w:rPr>
                <w:sz w:val="16"/>
                <w:szCs w:val="16"/>
                <w:lang w:val="en-GB"/>
              </w:rPr>
            </w:pPr>
            <w:r w:rsidRPr="004528B3">
              <w:rPr>
                <w:sz w:val="16"/>
                <w:szCs w:val="16"/>
                <w:lang w:val="en-GB"/>
              </w:rPr>
              <w:t xml:space="preserve">1.768 </w:t>
            </w:r>
            <w:proofErr w:type="spellStart"/>
            <w:r w:rsidRPr="004528B3">
              <w:rPr>
                <w:sz w:val="16"/>
                <w:szCs w:val="16"/>
                <w:lang w:val="en-GB"/>
              </w:rPr>
              <w:t>deg</w:t>
            </w:r>
            <w:proofErr w:type="spellEnd"/>
          </w:p>
        </w:tc>
      </w:tr>
      <w:tr w:rsidR="009E2013" w14:paraId="3D7412A3" w14:textId="77777777" w:rsidTr="00673782">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440464" w14:textId="77777777" w:rsidR="009E2013" w:rsidRDefault="009E2013" w:rsidP="00673782">
            <w:pPr>
              <w:pStyle w:val="TAC"/>
              <w:spacing w:line="276" w:lineRule="auto"/>
              <w:rPr>
                <w:sz w:val="16"/>
                <w:szCs w:val="16"/>
                <w:lang w:val="en-GB"/>
              </w:rPr>
            </w:pPr>
            <w:r>
              <w:rPr>
                <w:sz w:val="16"/>
                <w:szCs w:val="16"/>
                <w:lang w:val="en-GB"/>
              </w:rPr>
              <w:t>Satellite beam diameter (Note 2)</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6926CD" w14:textId="77777777" w:rsidR="009E2013" w:rsidRPr="004528B3" w:rsidRDefault="009E2013" w:rsidP="00673782">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026256" w14:textId="77777777" w:rsidR="009E2013" w:rsidRPr="004528B3" w:rsidRDefault="009E2013" w:rsidP="00673782">
            <w:pPr>
              <w:pStyle w:val="TAC"/>
              <w:spacing w:line="276" w:lineRule="auto"/>
              <w:rPr>
                <w:sz w:val="16"/>
                <w:szCs w:val="16"/>
                <w:lang w:val="en-GB"/>
              </w:rPr>
            </w:pPr>
            <w:r w:rsidRPr="004528B3">
              <w:rPr>
                <w:sz w:val="16"/>
                <w:szCs w:val="16"/>
                <w:lang w:val="en-GB"/>
              </w:rPr>
              <w:t>110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834B3D" w14:textId="77777777" w:rsidR="009E2013" w:rsidRPr="004528B3" w:rsidRDefault="009E2013" w:rsidP="00673782">
            <w:pPr>
              <w:pStyle w:val="TAC"/>
              <w:spacing w:line="276" w:lineRule="auto"/>
              <w:rPr>
                <w:sz w:val="16"/>
                <w:szCs w:val="16"/>
                <w:lang w:val="en-GB"/>
              </w:rPr>
            </w:pPr>
            <w:r w:rsidRPr="004528B3">
              <w:rPr>
                <w:sz w:val="16"/>
                <w:szCs w:val="16"/>
                <w:lang w:val="en-GB"/>
              </w:rPr>
              <w:t>37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EA66BB" w14:textId="77777777" w:rsidR="009E2013" w:rsidRPr="004528B3" w:rsidRDefault="009E2013" w:rsidP="00673782">
            <w:pPr>
              <w:pStyle w:val="TAC"/>
              <w:spacing w:line="276" w:lineRule="auto"/>
              <w:rPr>
                <w:sz w:val="16"/>
                <w:szCs w:val="16"/>
                <w:lang w:val="en-GB"/>
              </w:rPr>
            </w:pPr>
            <w:r w:rsidRPr="004528B3">
              <w:rPr>
                <w:sz w:val="16"/>
                <w:szCs w:val="16"/>
                <w:lang w:val="en-GB"/>
              </w:rPr>
              <w:t>19 km</w:t>
            </w:r>
          </w:p>
        </w:tc>
      </w:tr>
      <w:tr w:rsidR="009E2013" w14:paraId="6075CD69" w14:textId="77777777" w:rsidTr="00673782">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BD70D" w14:textId="77777777" w:rsidR="009E2013" w:rsidRPr="004528B3" w:rsidRDefault="009E2013" w:rsidP="00673782">
            <w:pPr>
              <w:pStyle w:val="TAC"/>
              <w:spacing w:line="276" w:lineRule="auto"/>
              <w:rPr>
                <w:sz w:val="16"/>
                <w:szCs w:val="16"/>
                <w:lang w:val="en-GB"/>
              </w:rPr>
            </w:pPr>
            <w:r w:rsidRPr="004528B3">
              <w:rPr>
                <w:sz w:val="16"/>
                <w:szCs w:val="16"/>
                <w:lang w:val="en-GB"/>
              </w:rPr>
              <w:t>Payload characteristics for UL transmissions</w:t>
            </w:r>
          </w:p>
        </w:tc>
      </w:tr>
      <w:tr w:rsidR="009E2013" w14:paraId="063FBD57" w14:textId="77777777" w:rsidTr="00673782">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561E1F" w14:textId="77777777" w:rsidR="009E2013" w:rsidRDefault="009E2013" w:rsidP="00673782">
            <w:pPr>
              <w:pStyle w:val="TAC"/>
              <w:spacing w:line="276" w:lineRule="auto"/>
              <w:rPr>
                <w:sz w:val="16"/>
                <w:szCs w:val="16"/>
                <w:lang w:val="en-GB"/>
              </w:rPr>
            </w:pPr>
            <w:r>
              <w:rPr>
                <w:sz w:val="16"/>
                <w:szCs w:val="16"/>
                <w:lang w:val="en-GB"/>
              </w:rPr>
              <w:t>Equivalent satellite antenna aperture (Note1)</w:t>
            </w:r>
          </w:p>
        </w:tc>
        <w:tc>
          <w:tcPr>
            <w:tcW w:w="34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E5118" w14:textId="77777777" w:rsidR="009E2013" w:rsidRPr="004528B3" w:rsidRDefault="009E2013" w:rsidP="00673782">
            <w:pPr>
              <w:pStyle w:val="TAC"/>
              <w:spacing w:line="276" w:lineRule="auto"/>
              <w:rPr>
                <w:sz w:val="16"/>
                <w:szCs w:val="16"/>
                <w:lang w:val="en-GB"/>
              </w:rPr>
            </w:pPr>
            <w:r w:rsidRPr="004528B3">
              <w:rPr>
                <w:sz w:val="16"/>
                <w:szCs w:val="16"/>
                <w:lang w:val="en-GB"/>
              </w:rPr>
              <w:t xml:space="preserve">Ku-band </w:t>
            </w:r>
          </w:p>
          <w:p w14:paraId="7209EAA5" w14:textId="77777777" w:rsidR="009E2013" w:rsidRPr="004528B3" w:rsidRDefault="009E2013" w:rsidP="00673782">
            <w:pPr>
              <w:pStyle w:val="TAC"/>
              <w:spacing w:line="276" w:lineRule="auto"/>
              <w:rPr>
                <w:sz w:val="16"/>
                <w:szCs w:val="16"/>
                <w:lang w:val="en-GB"/>
              </w:rPr>
            </w:pPr>
            <w:r w:rsidRPr="004528B3">
              <w:rPr>
                <w:sz w:val="16"/>
                <w:szCs w:val="16"/>
                <w:lang w:val="en-GB"/>
              </w:rPr>
              <w:t>(i.e. 14 GHz for UL)</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BAF7C" w14:textId="77777777" w:rsidR="009E2013" w:rsidRPr="004528B3" w:rsidRDefault="009E2013" w:rsidP="00673782">
            <w:pPr>
              <w:pStyle w:val="TAC"/>
              <w:spacing w:line="276" w:lineRule="auto"/>
              <w:rPr>
                <w:sz w:val="16"/>
                <w:szCs w:val="16"/>
                <w:lang w:val="en-GB"/>
              </w:rPr>
            </w:pPr>
            <w:r w:rsidRPr="004528B3">
              <w:rPr>
                <w:sz w:val="16"/>
                <w:szCs w:val="16"/>
                <w:lang w:val="en-GB"/>
              </w:rPr>
              <w:t>7.14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7DF20" w14:textId="77777777" w:rsidR="009E2013" w:rsidRPr="004528B3" w:rsidRDefault="009E2013" w:rsidP="00673782">
            <w:pPr>
              <w:pStyle w:val="TAC"/>
              <w:spacing w:line="276" w:lineRule="auto"/>
              <w:rPr>
                <w:sz w:val="16"/>
                <w:szCs w:val="16"/>
                <w:lang w:val="en-GB"/>
              </w:rPr>
            </w:pPr>
            <w:r w:rsidRPr="004528B3">
              <w:rPr>
                <w:sz w:val="16"/>
                <w:szCs w:val="16"/>
                <w:lang w:val="en-GB"/>
              </w:rPr>
              <w:t>0.714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076F26" w14:textId="77777777" w:rsidR="009E2013" w:rsidRPr="004528B3" w:rsidRDefault="009E2013" w:rsidP="00673782">
            <w:pPr>
              <w:pStyle w:val="TAC"/>
              <w:spacing w:line="276" w:lineRule="auto"/>
              <w:rPr>
                <w:sz w:val="16"/>
                <w:szCs w:val="16"/>
                <w:lang w:val="en-GB"/>
              </w:rPr>
            </w:pPr>
            <w:r w:rsidRPr="004528B3">
              <w:rPr>
                <w:sz w:val="16"/>
                <w:szCs w:val="16"/>
                <w:lang w:val="en-GB"/>
              </w:rPr>
              <w:t>0.714 m</w:t>
            </w:r>
          </w:p>
        </w:tc>
      </w:tr>
      <w:tr w:rsidR="009E2013" w14:paraId="0ADECD54" w14:textId="77777777" w:rsidTr="00673782">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4F6418" w14:textId="77777777" w:rsidR="009E2013" w:rsidRDefault="009E2013" w:rsidP="00673782">
            <w:pPr>
              <w:pStyle w:val="TAC"/>
              <w:spacing w:line="276" w:lineRule="auto"/>
              <w:rPr>
                <w:sz w:val="16"/>
                <w:szCs w:val="16"/>
                <w:lang w:val="en-GB"/>
              </w:rPr>
            </w:pPr>
            <w:r>
              <w:rPr>
                <w:sz w:val="16"/>
                <w:szCs w:val="16"/>
                <w:lang w:val="en-GB"/>
              </w:rPr>
              <w:t>G/T</w:t>
            </w:r>
          </w:p>
        </w:tc>
        <w:tc>
          <w:tcPr>
            <w:tcW w:w="0" w:type="auto"/>
            <w:vMerge/>
            <w:tcBorders>
              <w:top w:val="nil"/>
              <w:left w:val="nil"/>
              <w:bottom w:val="single" w:sz="8" w:space="0" w:color="auto"/>
              <w:right w:val="single" w:sz="8" w:space="0" w:color="auto"/>
            </w:tcBorders>
            <w:vAlign w:val="center"/>
            <w:hideMark/>
          </w:tcPr>
          <w:p w14:paraId="3EBFD8BA" w14:textId="77777777" w:rsidR="009E2013" w:rsidRPr="004528B3" w:rsidRDefault="009E2013" w:rsidP="00673782">
            <w:pPr>
              <w:rPr>
                <w:rFonts w:eastAsia="Times New Roman" w:cs="Arial"/>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EA3E38" w14:textId="77777777" w:rsidR="009E2013" w:rsidRPr="004528B3" w:rsidRDefault="009E2013" w:rsidP="00673782">
            <w:pPr>
              <w:pStyle w:val="TAC"/>
              <w:spacing w:line="276" w:lineRule="auto"/>
              <w:rPr>
                <w:sz w:val="16"/>
                <w:szCs w:val="16"/>
                <w:lang w:val="en-GB"/>
              </w:rPr>
            </w:pPr>
            <w:r>
              <w:rPr>
                <w:sz w:val="16"/>
                <w:szCs w:val="16"/>
                <w:lang w:val="en-GB"/>
              </w:rPr>
              <w:t>30.9</w:t>
            </w:r>
            <w:r w:rsidRPr="004528B3">
              <w:rPr>
                <w:sz w:val="16"/>
                <w:szCs w:val="16"/>
                <w:lang w:val="en-GB"/>
              </w:rPr>
              <w:t xml:space="preserve"> dB K</w:t>
            </w:r>
            <w:r w:rsidRPr="004528B3">
              <w:rPr>
                <w:sz w:val="16"/>
                <w:szCs w:val="16"/>
                <w:vertAlign w:val="superscript"/>
                <w:lang w:val="en-GB"/>
              </w:rPr>
              <w:t>-1</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61E4B4" w14:textId="77777777" w:rsidR="009E2013" w:rsidRPr="004528B3" w:rsidRDefault="009E2013" w:rsidP="00673782">
            <w:pPr>
              <w:pStyle w:val="TAC"/>
              <w:spacing w:line="276" w:lineRule="auto"/>
              <w:rPr>
                <w:sz w:val="16"/>
                <w:szCs w:val="16"/>
                <w:lang w:val="en-GB"/>
              </w:rPr>
            </w:pPr>
            <w:r>
              <w:rPr>
                <w:sz w:val="16"/>
                <w:szCs w:val="16"/>
                <w:lang w:val="en-US"/>
              </w:rPr>
              <w:t>10.9</w:t>
            </w:r>
            <w:r w:rsidRPr="004528B3">
              <w:rPr>
                <w:sz w:val="16"/>
                <w:szCs w:val="16"/>
                <w:lang w:val="en-GB"/>
              </w:rPr>
              <w:t xml:space="preserve"> dB K</w:t>
            </w:r>
            <w:r w:rsidRPr="004528B3">
              <w:rPr>
                <w:sz w:val="16"/>
                <w:szCs w:val="16"/>
                <w:vertAlign w:val="superscript"/>
                <w:lang w:val="en-GB"/>
              </w:rPr>
              <w:t>-1</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F989E" w14:textId="77777777" w:rsidR="009E2013" w:rsidRPr="004528B3" w:rsidRDefault="009E2013" w:rsidP="00673782">
            <w:pPr>
              <w:pStyle w:val="TAC"/>
              <w:spacing w:line="276" w:lineRule="auto"/>
              <w:rPr>
                <w:sz w:val="16"/>
                <w:szCs w:val="16"/>
                <w:lang w:val="en-GB"/>
              </w:rPr>
            </w:pPr>
            <w:r>
              <w:rPr>
                <w:sz w:val="16"/>
                <w:szCs w:val="16"/>
                <w:lang w:val="en-US"/>
              </w:rPr>
              <w:t>10.9</w:t>
            </w:r>
            <w:r w:rsidRPr="004528B3">
              <w:rPr>
                <w:sz w:val="16"/>
                <w:szCs w:val="16"/>
                <w:lang w:val="en-US"/>
              </w:rPr>
              <w:t xml:space="preserve"> </w:t>
            </w:r>
            <w:r w:rsidRPr="004528B3">
              <w:rPr>
                <w:sz w:val="16"/>
                <w:szCs w:val="16"/>
                <w:lang w:val="en-GB"/>
              </w:rPr>
              <w:t>dB K</w:t>
            </w:r>
            <w:r w:rsidRPr="004528B3">
              <w:rPr>
                <w:sz w:val="16"/>
                <w:szCs w:val="16"/>
                <w:vertAlign w:val="superscript"/>
                <w:lang w:val="en-GB"/>
              </w:rPr>
              <w:t>-1</w:t>
            </w:r>
          </w:p>
        </w:tc>
      </w:tr>
      <w:tr w:rsidR="009E2013" w14:paraId="10E6421D" w14:textId="77777777" w:rsidTr="00673782">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77C085" w14:textId="77777777" w:rsidR="009E2013" w:rsidRDefault="009E2013" w:rsidP="00673782">
            <w:pPr>
              <w:pStyle w:val="TAC"/>
              <w:spacing w:line="276" w:lineRule="auto"/>
              <w:rPr>
                <w:sz w:val="16"/>
                <w:szCs w:val="16"/>
                <w:lang w:val="en-GB"/>
              </w:rPr>
            </w:pPr>
            <w:r>
              <w:rPr>
                <w:sz w:val="16"/>
                <w:szCs w:val="16"/>
                <w:lang w:val="en-GB"/>
              </w:rPr>
              <w:t>Satellite RX max Gain</w:t>
            </w:r>
          </w:p>
        </w:tc>
        <w:tc>
          <w:tcPr>
            <w:tcW w:w="0" w:type="auto"/>
            <w:vMerge/>
            <w:tcBorders>
              <w:top w:val="nil"/>
              <w:left w:val="nil"/>
              <w:bottom w:val="single" w:sz="8" w:space="0" w:color="auto"/>
              <w:right w:val="single" w:sz="8" w:space="0" w:color="auto"/>
            </w:tcBorders>
            <w:vAlign w:val="center"/>
            <w:hideMark/>
          </w:tcPr>
          <w:p w14:paraId="2D218037" w14:textId="77777777" w:rsidR="009E2013" w:rsidRPr="004528B3" w:rsidRDefault="009E2013" w:rsidP="00673782">
            <w:pPr>
              <w:rPr>
                <w:rFonts w:eastAsia="Times New Roman" w:cs="Arial"/>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4085E9" w14:textId="77777777" w:rsidR="009E2013" w:rsidRPr="004528B3" w:rsidRDefault="009E2013" w:rsidP="00673782">
            <w:pPr>
              <w:pStyle w:val="TAC"/>
              <w:spacing w:line="276" w:lineRule="auto"/>
              <w:rPr>
                <w:sz w:val="16"/>
                <w:szCs w:val="16"/>
                <w:lang w:val="en-GB"/>
              </w:rPr>
            </w:pPr>
            <w:r w:rsidRPr="004528B3">
              <w:rPr>
                <w:sz w:val="16"/>
                <w:szCs w:val="16"/>
                <w:lang w:val="en-GB"/>
              </w:rPr>
              <w:t>58.5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E23DF" w14:textId="77777777" w:rsidR="009E2013" w:rsidRPr="004528B3" w:rsidRDefault="009E2013" w:rsidP="00673782">
            <w:pPr>
              <w:pStyle w:val="TAC"/>
              <w:spacing w:line="276" w:lineRule="auto"/>
              <w:rPr>
                <w:sz w:val="16"/>
                <w:szCs w:val="16"/>
                <w:lang w:val="en-GB"/>
              </w:rPr>
            </w:pPr>
            <w:r w:rsidRPr="004528B3">
              <w:rPr>
                <w:sz w:val="16"/>
                <w:szCs w:val="16"/>
                <w:lang w:val="en-GB"/>
              </w:rPr>
              <w:t>38.5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2EEF7" w14:textId="77777777" w:rsidR="009E2013" w:rsidRPr="004528B3" w:rsidRDefault="009E2013" w:rsidP="00673782">
            <w:pPr>
              <w:pStyle w:val="TAC"/>
              <w:spacing w:line="276" w:lineRule="auto"/>
              <w:rPr>
                <w:sz w:val="16"/>
                <w:szCs w:val="16"/>
                <w:lang w:val="en-GB"/>
              </w:rPr>
            </w:pPr>
            <w:r w:rsidRPr="004528B3">
              <w:rPr>
                <w:sz w:val="16"/>
                <w:szCs w:val="16"/>
                <w:lang w:val="en-GB"/>
              </w:rPr>
              <w:t>38.5 dBi</w:t>
            </w:r>
          </w:p>
        </w:tc>
      </w:tr>
      <w:tr w:rsidR="009E2013" w14:paraId="2175578F" w14:textId="77777777" w:rsidTr="00673782">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8317D7" w14:textId="77777777" w:rsidR="009E2013" w:rsidRDefault="009E2013" w:rsidP="00673782">
            <w:pPr>
              <w:pStyle w:val="TAN"/>
              <w:spacing w:line="276" w:lineRule="auto"/>
              <w:rPr>
                <w:sz w:val="16"/>
                <w:szCs w:val="16"/>
                <w:lang w:val="en-GB"/>
              </w:rPr>
            </w:pPr>
            <w:r>
              <w:rPr>
                <w:sz w:val="16"/>
                <w:szCs w:val="16"/>
                <w:lang w:val="en-GB"/>
              </w:rPr>
              <w:t>NOTE 1: This value is equivalent to the antenna diameter in Sec. 6.4.1 of [2].</w:t>
            </w:r>
          </w:p>
          <w:p w14:paraId="7C3693FB" w14:textId="77777777" w:rsidR="009E2013" w:rsidRDefault="009E2013" w:rsidP="00673782">
            <w:pPr>
              <w:pStyle w:val="TAN"/>
              <w:spacing w:line="276" w:lineRule="auto"/>
              <w:rPr>
                <w:sz w:val="16"/>
                <w:szCs w:val="16"/>
                <w:lang w:val="en-GB"/>
              </w:rPr>
            </w:pPr>
            <w:r>
              <w:rPr>
                <w:sz w:val="16"/>
                <w:szCs w:val="16"/>
                <w:lang w:val="en-GB"/>
              </w:rPr>
              <w:t xml:space="preserve">NOTE 2: This beam size refers to the Nadir pointing of the satellite </w:t>
            </w:r>
          </w:p>
          <w:p w14:paraId="54D7EE35" w14:textId="77777777" w:rsidR="009E2013" w:rsidRDefault="009E2013" w:rsidP="00673782">
            <w:pPr>
              <w:pStyle w:val="TAN"/>
              <w:spacing w:line="276" w:lineRule="auto"/>
              <w:rPr>
                <w:sz w:val="16"/>
                <w:szCs w:val="16"/>
                <w:lang w:val="en-GB"/>
              </w:rPr>
            </w:pPr>
            <w:r>
              <w:rPr>
                <w:sz w:val="16"/>
                <w:szCs w:val="16"/>
                <w:lang w:val="en-GB"/>
              </w:rPr>
              <w:t>NOTE 3: All these satellite parameters are applied per beam.</w:t>
            </w:r>
          </w:p>
          <w:p w14:paraId="7ADA41FD" w14:textId="77777777" w:rsidR="009E2013" w:rsidRDefault="009E2013" w:rsidP="00673782">
            <w:pPr>
              <w:pStyle w:val="TAN"/>
              <w:spacing w:line="276" w:lineRule="auto"/>
              <w:rPr>
                <w:sz w:val="16"/>
                <w:szCs w:val="16"/>
                <w:lang w:val="en-GB"/>
              </w:rPr>
            </w:pPr>
            <w:r>
              <w:rPr>
                <w:sz w:val="16"/>
                <w:szCs w:val="16"/>
                <w:lang w:val="en-GB"/>
              </w:rPr>
              <w:t>NOTE 4: The EIRP density values are considered identical for all frequency re-use factor options.</w:t>
            </w:r>
          </w:p>
          <w:p w14:paraId="222285D7" w14:textId="77777777" w:rsidR="009E2013" w:rsidRDefault="009E2013" w:rsidP="00673782">
            <w:pPr>
              <w:pStyle w:val="TAN"/>
              <w:spacing w:line="276" w:lineRule="auto"/>
              <w:rPr>
                <w:sz w:val="16"/>
                <w:szCs w:val="16"/>
                <w:lang w:val="en-GB"/>
              </w:rPr>
            </w:pPr>
            <w:r>
              <w:rPr>
                <w:sz w:val="16"/>
                <w:szCs w:val="16"/>
                <w:lang w:val="en-GB"/>
              </w:rPr>
              <w:t>NOTE 5: The EIRP density values are provided assuming the satellite HPA is operated with a back-off of [5] dB.</w:t>
            </w:r>
          </w:p>
        </w:tc>
      </w:tr>
    </w:tbl>
    <w:p w14:paraId="2DACC33F" w14:textId="77777777" w:rsidR="009E2013" w:rsidRDefault="009E2013" w:rsidP="009E2013">
      <w:pPr>
        <w:snapToGrid w:val="0"/>
        <w:rPr>
          <w:rFonts w:eastAsia="SimSun"/>
        </w:rPr>
      </w:pPr>
    </w:p>
    <w:p w14:paraId="57CB0780" w14:textId="77777777" w:rsidR="009E2013" w:rsidRDefault="009E2013" w:rsidP="009E2013">
      <w:pPr>
        <w:pStyle w:val="TH"/>
      </w:pPr>
      <w:r>
        <w:t>T</w:t>
      </w:r>
      <w:r>
        <w:rPr>
          <w:rFonts w:hint="eastAsia"/>
        </w:rPr>
        <w:t>able 6a.2.2.1-</w:t>
      </w:r>
      <w:r>
        <w:t>3</w:t>
      </w:r>
      <w:r>
        <w:rPr>
          <w:noProof/>
        </w:rPr>
        <w:t>:</w:t>
      </w:r>
      <w:r>
        <w:t xml:space="preserve"> Other parameters for NTN satellite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3848"/>
        <w:gridCol w:w="2548"/>
      </w:tblGrid>
      <w:tr w:rsidR="009E2013" w14:paraId="7C163A66" w14:textId="77777777" w:rsidTr="00673782">
        <w:tc>
          <w:tcPr>
            <w:tcW w:w="1679" w:type="pct"/>
            <w:tcBorders>
              <w:top w:val="single" w:sz="4" w:space="0" w:color="auto"/>
              <w:left w:val="single" w:sz="4" w:space="0" w:color="auto"/>
              <w:bottom w:val="single" w:sz="4" w:space="0" w:color="auto"/>
              <w:right w:val="single" w:sz="4" w:space="0" w:color="auto"/>
            </w:tcBorders>
          </w:tcPr>
          <w:p w14:paraId="22EB9B82" w14:textId="77777777" w:rsidR="009E2013" w:rsidRDefault="009E2013" w:rsidP="00673782">
            <w:pPr>
              <w:pStyle w:val="TAH"/>
            </w:pPr>
            <w:r>
              <w:t>Parameters</w:t>
            </w:r>
          </w:p>
        </w:tc>
        <w:tc>
          <w:tcPr>
            <w:tcW w:w="1998" w:type="pct"/>
            <w:tcBorders>
              <w:top w:val="single" w:sz="4" w:space="0" w:color="auto"/>
              <w:left w:val="single" w:sz="4" w:space="0" w:color="auto"/>
              <w:bottom w:val="single" w:sz="4" w:space="0" w:color="auto"/>
              <w:right w:val="single" w:sz="4" w:space="0" w:color="auto"/>
            </w:tcBorders>
          </w:tcPr>
          <w:p w14:paraId="43B9942E" w14:textId="77777777" w:rsidR="009E2013" w:rsidRDefault="009E2013" w:rsidP="00673782">
            <w:pPr>
              <w:pStyle w:val="TAH"/>
            </w:pPr>
            <w:r>
              <w:rPr>
                <w:rFonts w:hint="eastAsia"/>
              </w:rPr>
              <w:t>NTN</w:t>
            </w:r>
            <w:r>
              <w:t xml:space="preserve"> satellite</w:t>
            </w:r>
          </w:p>
        </w:tc>
        <w:tc>
          <w:tcPr>
            <w:tcW w:w="1323" w:type="pct"/>
            <w:tcBorders>
              <w:top w:val="single" w:sz="4" w:space="0" w:color="auto"/>
              <w:left w:val="single" w:sz="4" w:space="0" w:color="auto"/>
              <w:bottom w:val="single" w:sz="4" w:space="0" w:color="auto"/>
              <w:right w:val="single" w:sz="4" w:space="0" w:color="auto"/>
            </w:tcBorders>
          </w:tcPr>
          <w:p w14:paraId="41768D44" w14:textId="77777777" w:rsidR="009E2013" w:rsidRDefault="009E2013" w:rsidP="00673782">
            <w:pPr>
              <w:pStyle w:val="TAH"/>
            </w:pPr>
            <w:r>
              <w:rPr>
                <w:rFonts w:hint="eastAsia"/>
              </w:rPr>
              <w:t>R</w:t>
            </w:r>
            <w:r>
              <w:t>emark</w:t>
            </w:r>
          </w:p>
        </w:tc>
      </w:tr>
      <w:tr w:rsidR="009E2013" w14:paraId="79EA9D07" w14:textId="77777777" w:rsidTr="00673782">
        <w:tc>
          <w:tcPr>
            <w:tcW w:w="1679" w:type="pct"/>
            <w:tcBorders>
              <w:top w:val="single" w:sz="4" w:space="0" w:color="auto"/>
              <w:left w:val="single" w:sz="4" w:space="0" w:color="auto"/>
              <w:bottom w:val="single" w:sz="4" w:space="0" w:color="auto"/>
              <w:right w:val="single" w:sz="4" w:space="0" w:color="auto"/>
            </w:tcBorders>
          </w:tcPr>
          <w:p w14:paraId="7BCB4CF1" w14:textId="77777777" w:rsidR="009E2013" w:rsidRDefault="009E2013" w:rsidP="00673782">
            <w:pPr>
              <w:pStyle w:val="TAL"/>
            </w:pPr>
            <w:r>
              <w:t>Carrier frequency</w:t>
            </w:r>
          </w:p>
        </w:tc>
        <w:tc>
          <w:tcPr>
            <w:tcW w:w="1998" w:type="pct"/>
            <w:tcBorders>
              <w:top w:val="single" w:sz="4" w:space="0" w:color="auto"/>
              <w:left w:val="single" w:sz="4" w:space="0" w:color="auto"/>
              <w:bottom w:val="single" w:sz="4" w:space="0" w:color="auto"/>
              <w:right w:val="single" w:sz="4" w:space="0" w:color="auto"/>
            </w:tcBorders>
          </w:tcPr>
          <w:p w14:paraId="4153BD5A" w14:textId="77777777" w:rsidR="009E2013" w:rsidRDefault="009E2013" w:rsidP="00673782">
            <w:pPr>
              <w:pStyle w:val="TAC"/>
            </w:pPr>
            <w:r>
              <w:t>14</w:t>
            </w:r>
            <w:r w:rsidRPr="00D10216">
              <w:t>GHz(UL) / 1</w:t>
            </w:r>
            <w:r>
              <w:t>1</w:t>
            </w:r>
            <w:r w:rsidRPr="00D10216">
              <w:t>GHz(DL)</w:t>
            </w:r>
          </w:p>
        </w:tc>
        <w:tc>
          <w:tcPr>
            <w:tcW w:w="1323" w:type="pct"/>
            <w:tcBorders>
              <w:top w:val="single" w:sz="4" w:space="0" w:color="auto"/>
              <w:left w:val="single" w:sz="4" w:space="0" w:color="auto"/>
              <w:bottom w:val="single" w:sz="4" w:space="0" w:color="auto"/>
              <w:right w:val="single" w:sz="4" w:space="0" w:color="auto"/>
            </w:tcBorders>
          </w:tcPr>
          <w:p w14:paraId="4493ECA7" w14:textId="77777777" w:rsidR="009E2013" w:rsidRDefault="009E2013" w:rsidP="00673782">
            <w:pPr>
              <w:pStyle w:val="TAC"/>
            </w:pPr>
          </w:p>
        </w:tc>
      </w:tr>
      <w:tr w:rsidR="009E2013" w14:paraId="2BC2B04E" w14:textId="77777777" w:rsidTr="00673782">
        <w:tc>
          <w:tcPr>
            <w:tcW w:w="1679" w:type="pct"/>
            <w:tcBorders>
              <w:top w:val="single" w:sz="4" w:space="0" w:color="auto"/>
              <w:left w:val="single" w:sz="4" w:space="0" w:color="auto"/>
              <w:bottom w:val="single" w:sz="4" w:space="0" w:color="auto"/>
              <w:right w:val="single" w:sz="4" w:space="0" w:color="auto"/>
            </w:tcBorders>
          </w:tcPr>
          <w:p w14:paraId="389717FE" w14:textId="77777777" w:rsidR="009E2013" w:rsidRDefault="009E2013" w:rsidP="00673782">
            <w:pPr>
              <w:pStyle w:val="TAL"/>
            </w:pPr>
            <w: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17804E42" w14:textId="77777777" w:rsidR="009E2013" w:rsidRDefault="009E2013" w:rsidP="00673782">
            <w:pPr>
              <w:pStyle w:val="TAC"/>
              <w:rPr>
                <w:rFonts w:eastAsia="SimSun"/>
                <w:highlight w:val="green"/>
              </w:rPr>
            </w:pPr>
            <w:r w:rsidRPr="00D10216">
              <w:t xml:space="preserve">10 UEs and </w:t>
            </w:r>
            <w:r>
              <w:t>27</w:t>
            </w:r>
            <w:r w:rsidRPr="00D10216">
              <w:t>RBs per UE for GEO and LEO</w:t>
            </w:r>
          </w:p>
        </w:tc>
        <w:tc>
          <w:tcPr>
            <w:tcW w:w="1323" w:type="pct"/>
            <w:tcBorders>
              <w:top w:val="single" w:sz="4" w:space="0" w:color="auto"/>
              <w:left w:val="single" w:sz="4" w:space="0" w:color="auto"/>
              <w:bottom w:val="single" w:sz="4" w:space="0" w:color="auto"/>
              <w:right w:val="single" w:sz="4" w:space="0" w:color="auto"/>
            </w:tcBorders>
          </w:tcPr>
          <w:p w14:paraId="3046EB6E" w14:textId="77777777" w:rsidR="009E2013" w:rsidRDefault="009E2013" w:rsidP="00673782">
            <w:pPr>
              <w:pStyle w:val="TAC"/>
              <w:rPr>
                <w:lang w:eastAsia="zh-CN"/>
              </w:rPr>
            </w:pPr>
          </w:p>
        </w:tc>
      </w:tr>
      <w:tr w:rsidR="009E2013" w14:paraId="5B75EAEC" w14:textId="77777777" w:rsidTr="00673782">
        <w:tc>
          <w:tcPr>
            <w:tcW w:w="1679" w:type="pct"/>
            <w:tcBorders>
              <w:top w:val="single" w:sz="4" w:space="0" w:color="auto"/>
              <w:left w:val="single" w:sz="4" w:space="0" w:color="auto"/>
              <w:bottom w:val="single" w:sz="4" w:space="0" w:color="auto"/>
              <w:right w:val="single" w:sz="4" w:space="0" w:color="auto"/>
            </w:tcBorders>
          </w:tcPr>
          <w:p w14:paraId="66F275E7" w14:textId="77777777" w:rsidR="009E2013" w:rsidRDefault="009E2013" w:rsidP="00673782">
            <w:pPr>
              <w:pStyle w:val="TAL"/>
            </w:pPr>
            <w: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7EA20963" w14:textId="77777777" w:rsidR="009E2013" w:rsidRDefault="009E2013" w:rsidP="00673782">
            <w:pPr>
              <w:pStyle w:val="TAC"/>
            </w:pPr>
            <w:r w:rsidRPr="00D10216">
              <w:t>1</w:t>
            </w:r>
          </w:p>
        </w:tc>
        <w:tc>
          <w:tcPr>
            <w:tcW w:w="1323" w:type="pct"/>
            <w:tcBorders>
              <w:top w:val="single" w:sz="4" w:space="0" w:color="auto"/>
              <w:left w:val="single" w:sz="4" w:space="0" w:color="auto"/>
              <w:bottom w:val="single" w:sz="4" w:space="0" w:color="auto"/>
              <w:right w:val="single" w:sz="4" w:space="0" w:color="auto"/>
            </w:tcBorders>
          </w:tcPr>
          <w:p w14:paraId="294F1F71" w14:textId="77777777" w:rsidR="009E2013" w:rsidRDefault="009E2013" w:rsidP="00673782">
            <w:pPr>
              <w:pStyle w:val="TAC"/>
            </w:pPr>
            <w:r w:rsidRPr="00D10216">
              <w:t>Same with TN</w:t>
            </w:r>
          </w:p>
        </w:tc>
      </w:tr>
      <w:tr w:rsidR="009E2013" w14:paraId="348A957B" w14:textId="77777777" w:rsidTr="00673782">
        <w:tc>
          <w:tcPr>
            <w:tcW w:w="1679" w:type="pct"/>
            <w:tcBorders>
              <w:top w:val="single" w:sz="4" w:space="0" w:color="auto"/>
              <w:left w:val="single" w:sz="4" w:space="0" w:color="auto"/>
              <w:bottom w:val="single" w:sz="4" w:space="0" w:color="auto"/>
              <w:right w:val="single" w:sz="4" w:space="0" w:color="auto"/>
            </w:tcBorders>
          </w:tcPr>
          <w:p w14:paraId="55C23467" w14:textId="77777777" w:rsidR="009E2013" w:rsidRDefault="009E2013" w:rsidP="00673782">
            <w:pPr>
              <w:pStyle w:val="TAL"/>
            </w:pPr>
            <w:r>
              <w:t>Traffic model</w:t>
            </w:r>
          </w:p>
        </w:tc>
        <w:tc>
          <w:tcPr>
            <w:tcW w:w="1998" w:type="pct"/>
            <w:tcBorders>
              <w:top w:val="single" w:sz="4" w:space="0" w:color="auto"/>
              <w:left w:val="single" w:sz="4" w:space="0" w:color="auto"/>
              <w:bottom w:val="single" w:sz="4" w:space="0" w:color="auto"/>
              <w:right w:val="single" w:sz="4" w:space="0" w:color="auto"/>
            </w:tcBorders>
          </w:tcPr>
          <w:p w14:paraId="16613700" w14:textId="77777777" w:rsidR="009E2013" w:rsidRDefault="009E2013" w:rsidP="00673782">
            <w:pPr>
              <w:pStyle w:val="TAC"/>
            </w:pPr>
            <w:r w:rsidRPr="00D10216">
              <w:t>Full buffer</w:t>
            </w:r>
          </w:p>
        </w:tc>
        <w:tc>
          <w:tcPr>
            <w:tcW w:w="1323" w:type="pct"/>
            <w:tcBorders>
              <w:top w:val="single" w:sz="4" w:space="0" w:color="auto"/>
              <w:left w:val="single" w:sz="4" w:space="0" w:color="auto"/>
              <w:bottom w:val="single" w:sz="4" w:space="0" w:color="auto"/>
              <w:right w:val="single" w:sz="4" w:space="0" w:color="auto"/>
            </w:tcBorders>
          </w:tcPr>
          <w:p w14:paraId="2A87BDD6" w14:textId="77777777" w:rsidR="009E2013" w:rsidRDefault="009E2013" w:rsidP="00673782">
            <w:pPr>
              <w:pStyle w:val="TAC"/>
            </w:pPr>
          </w:p>
        </w:tc>
      </w:tr>
      <w:tr w:rsidR="009E2013" w14:paraId="6BE9A7C5" w14:textId="77777777" w:rsidTr="00673782">
        <w:tc>
          <w:tcPr>
            <w:tcW w:w="1679" w:type="pct"/>
            <w:tcBorders>
              <w:top w:val="single" w:sz="4" w:space="0" w:color="auto"/>
              <w:left w:val="single" w:sz="4" w:space="0" w:color="auto"/>
              <w:bottom w:val="single" w:sz="4" w:space="0" w:color="auto"/>
              <w:right w:val="single" w:sz="4" w:space="0" w:color="auto"/>
            </w:tcBorders>
          </w:tcPr>
          <w:p w14:paraId="43956840" w14:textId="77777777" w:rsidR="009E2013" w:rsidRDefault="009E2013" w:rsidP="00673782">
            <w:pPr>
              <w:pStyle w:val="TAL"/>
            </w:pPr>
            <w:r>
              <w:t>DL power control</w:t>
            </w:r>
          </w:p>
        </w:tc>
        <w:tc>
          <w:tcPr>
            <w:tcW w:w="1998" w:type="pct"/>
            <w:tcBorders>
              <w:top w:val="single" w:sz="4" w:space="0" w:color="auto"/>
              <w:left w:val="single" w:sz="4" w:space="0" w:color="auto"/>
              <w:bottom w:val="single" w:sz="4" w:space="0" w:color="auto"/>
              <w:right w:val="single" w:sz="4" w:space="0" w:color="auto"/>
            </w:tcBorders>
          </w:tcPr>
          <w:p w14:paraId="55CD2D8D" w14:textId="77777777" w:rsidR="009E2013" w:rsidRDefault="009E2013" w:rsidP="00673782">
            <w:pPr>
              <w:pStyle w:val="TAC"/>
            </w:pPr>
            <w:r w:rsidRPr="00D10216">
              <w:t>NO</w:t>
            </w:r>
          </w:p>
        </w:tc>
        <w:tc>
          <w:tcPr>
            <w:tcW w:w="1323" w:type="pct"/>
            <w:tcBorders>
              <w:top w:val="single" w:sz="4" w:space="0" w:color="auto"/>
              <w:left w:val="single" w:sz="4" w:space="0" w:color="auto"/>
              <w:bottom w:val="single" w:sz="4" w:space="0" w:color="auto"/>
              <w:right w:val="single" w:sz="4" w:space="0" w:color="auto"/>
            </w:tcBorders>
          </w:tcPr>
          <w:p w14:paraId="3B594CF2" w14:textId="77777777" w:rsidR="009E2013" w:rsidRDefault="009E2013" w:rsidP="00673782">
            <w:pPr>
              <w:pStyle w:val="TAC"/>
            </w:pPr>
          </w:p>
        </w:tc>
      </w:tr>
      <w:tr w:rsidR="009E2013" w14:paraId="1A47675C" w14:textId="77777777" w:rsidTr="00673782">
        <w:tc>
          <w:tcPr>
            <w:tcW w:w="1679" w:type="pct"/>
            <w:tcBorders>
              <w:top w:val="single" w:sz="4" w:space="0" w:color="auto"/>
              <w:left w:val="single" w:sz="4" w:space="0" w:color="auto"/>
              <w:bottom w:val="single" w:sz="4" w:space="0" w:color="auto"/>
              <w:right w:val="single" w:sz="4" w:space="0" w:color="auto"/>
            </w:tcBorders>
          </w:tcPr>
          <w:p w14:paraId="7DD611D2" w14:textId="77777777" w:rsidR="009E2013" w:rsidRDefault="009E2013" w:rsidP="00673782">
            <w:pPr>
              <w:pStyle w:val="TAL"/>
            </w:pPr>
            <w:r>
              <w:t>UL power control</w:t>
            </w:r>
          </w:p>
        </w:tc>
        <w:tc>
          <w:tcPr>
            <w:tcW w:w="1998" w:type="pct"/>
            <w:tcBorders>
              <w:top w:val="single" w:sz="4" w:space="0" w:color="auto"/>
              <w:left w:val="single" w:sz="4" w:space="0" w:color="auto"/>
              <w:bottom w:val="single" w:sz="4" w:space="0" w:color="auto"/>
              <w:right w:val="single" w:sz="4" w:space="0" w:color="auto"/>
            </w:tcBorders>
          </w:tcPr>
          <w:p w14:paraId="18769CCD" w14:textId="77777777" w:rsidR="009E2013" w:rsidRDefault="009E2013" w:rsidP="00673782">
            <w:pPr>
              <w:pStyle w:val="TAC"/>
              <w:rPr>
                <w:highlight w:val="yellow"/>
              </w:rPr>
            </w:pPr>
            <w:r w:rsidRPr="00D10216">
              <w:t xml:space="preserve">See Session </w:t>
            </w:r>
            <w:r>
              <w:t>6a.2</w:t>
            </w:r>
            <w:r w:rsidRPr="00D10216">
              <w:t>.</w:t>
            </w:r>
            <w:r>
              <w:t>6</w:t>
            </w:r>
            <w:r w:rsidRPr="00D10216">
              <w:t>.2</w:t>
            </w:r>
          </w:p>
        </w:tc>
        <w:tc>
          <w:tcPr>
            <w:tcW w:w="1323" w:type="pct"/>
            <w:tcBorders>
              <w:top w:val="single" w:sz="4" w:space="0" w:color="auto"/>
              <w:left w:val="single" w:sz="4" w:space="0" w:color="auto"/>
              <w:bottom w:val="single" w:sz="4" w:space="0" w:color="auto"/>
              <w:right w:val="single" w:sz="4" w:space="0" w:color="auto"/>
            </w:tcBorders>
          </w:tcPr>
          <w:p w14:paraId="196A3386" w14:textId="77777777" w:rsidR="009E2013" w:rsidRDefault="009E2013" w:rsidP="00673782">
            <w:pPr>
              <w:pStyle w:val="TAC"/>
            </w:pPr>
          </w:p>
        </w:tc>
      </w:tr>
      <w:tr w:rsidR="009E2013" w14:paraId="5B54C28A" w14:textId="77777777" w:rsidTr="00673782">
        <w:tc>
          <w:tcPr>
            <w:tcW w:w="1679" w:type="pct"/>
            <w:tcBorders>
              <w:top w:val="single" w:sz="4" w:space="0" w:color="auto"/>
              <w:left w:val="single" w:sz="4" w:space="0" w:color="auto"/>
              <w:bottom w:val="single" w:sz="4" w:space="0" w:color="auto"/>
              <w:right w:val="single" w:sz="4" w:space="0" w:color="auto"/>
            </w:tcBorders>
          </w:tcPr>
          <w:p w14:paraId="4054F96E" w14:textId="77777777" w:rsidR="009E2013" w:rsidRPr="00512853" w:rsidRDefault="009E2013" w:rsidP="00673782">
            <w:pPr>
              <w:pStyle w:val="TAL"/>
              <w:rPr>
                <w:lang w:val="fr-FR"/>
              </w:rPr>
            </w:pPr>
            <w:r w:rsidRPr="00512853">
              <w:rPr>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16F1D5F8" w14:textId="77777777" w:rsidR="009E2013" w:rsidRDefault="009E2013" w:rsidP="00673782">
            <w:pPr>
              <w:pStyle w:val="TAC"/>
              <w:rPr>
                <w:highlight w:val="yellow"/>
              </w:rPr>
            </w:pPr>
            <w:r w:rsidRPr="00D10216">
              <w:t xml:space="preserve">See Table </w:t>
            </w:r>
            <w:r>
              <w:t>6a.2</w:t>
            </w:r>
            <w:r w:rsidRPr="00D10216">
              <w:t>.</w:t>
            </w:r>
            <w:r>
              <w:t>2.</w:t>
            </w:r>
            <w:r w:rsidRPr="00D10216">
              <w:t>1-</w:t>
            </w:r>
            <w:r>
              <w:t>4</w:t>
            </w:r>
          </w:p>
        </w:tc>
        <w:tc>
          <w:tcPr>
            <w:tcW w:w="1323" w:type="pct"/>
            <w:tcBorders>
              <w:top w:val="single" w:sz="4" w:space="0" w:color="auto"/>
              <w:left w:val="single" w:sz="4" w:space="0" w:color="auto"/>
              <w:bottom w:val="single" w:sz="4" w:space="0" w:color="auto"/>
              <w:right w:val="single" w:sz="4" w:space="0" w:color="auto"/>
            </w:tcBorders>
          </w:tcPr>
          <w:p w14:paraId="56AA38E0" w14:textId="77777777" w:rsidR="009E2013" w:rsidRDefault="009E2013" w:rsidP="00673782">
            <w:pPr>
              <w:pStyle w:val="TAC"/>
            </w:pPr>
          </w:p>
        </w:tc>
      </w:tr>
      <w:tr w:rsidR="009E2013" w14:paraId="39CB3D5B" w14:textId="77777777" w:rsidTr="00673782">
        <w:tc>
          <w:tcPr>
            <w:tcW w:w="1679" w:type="pct"/>
            <w:tcBorders>
              <w:top w:val="single" w:sz="4" w:space="0" w:color="auto"/>
              <w:left w:val="single" w:sz="4" w:space="0" w:color="auto"/>
              <w:bottom w:val="single" w:sz="4" w:space="0" w:color="auto"/>
              <w:right w:val="single" w:sz="4" w:space="0" w:color="auto"/>
            </w:tcBorders>
          </w:tcPr>
          <w:p w14:paraId="5DB807D1" w14:textId="77777777" w:rsidR="009E2013" w:rsidRDefault="009E2013" w:rsidP="00673782">
            <w:pPr>
              <w:pStyle w:val="TAL"/>
            </w:pPr>
            <w:r>
              <w:rPr>
                <w:rFonts w:hint="eastAsia"/>
              </w:rPr>
              <w:t>H</w:t>
            </w:r>
            <w:r>
              <w:t>andover margin</w:t>
            </w:r>
          </w:p>
        </w:tc>
        <w:tc>
          <w:tcPr>
            <w:tcW w:w="1998" w:type="pct"/>
            <w:tcBorders>
              <w:top w:val="single" w:sz="4" w:space="0" w:color="auto"/>
              <w:left w:val="single" w:sz="4" w:space="0" w:color="auto"/>
              <w:bottom w:val="single" w:sz="4" w:space="0" w:color="auto"/>
              <w:right w:val="single" w:sz="4" w:space="0" w:color="auto"/>
            </w:tcBorders>
          </w:tcPr>
          <w:p w14:paraId="7810B50A" w14:textId="77777777" w:rsidR="009E2013" w:rsidRDefault="009E2013" w:rsidP="00673782">
            <w:pPr>
              <w:pStyle w:val="TAC"/>
            </w:pPr>
            <w:r w:rsidRPr="00D10216">
              <w:t>3dB</w:t>
            </w:r>
          </w:p>
        </w:tc>
        <w:tc>
          <w:tcPr>
            <w:tcW w:w="1323" w:type="pct"/>
            <w:tcBorders>
              <w:top w:val="single" w:sz="4" w:space="0" w:color="auto"/>
              <w:left w:val="single" w:sz="4" w:space="0" w:color="auto"/>
              <w:bottom w:val="single" w:sz="4" w:space="0" w:color="auto"/>
              <w:right w:val="single" w:sz="4" w:space="0" w:color="auto"/>
            </w:tcBorders>
          </w:tcPr>
          <w:p w14:paraId="33FE31DA" w14:textId="77777777" w:rsidR="009E2013" w:rsidRDefault="009E2013" w:rsidP="00673782">
            <w:pPr>
              <w:pStyle w:val="TAC"/>
            </w:pPr>
          </w:p>
        </w:tc>
      </w:tr>
    </w:tbl>
    <w:p w14:paraId="44FD98A3" w14:textId="77777777" w:rsidR="009E2013" w:rsidRPr="00D769DA" w:rsidRDefault="009E2013" w:rsidP="009E2013"/>
    <w:p w14:paraId="4FD5711E" w14:textId="77777777" w:rsidR="009E2013" w:rsidRPr="00512853" w:rsidRDefault="009E2013" w:rsidP="009E2013">
      <w:pPr>
        <w:pStyle w:val="TH"/>
        <w:rPr>
          <w:rFonts w:eastAsia="DengXian"/>
          <w:szCs w:val="15"/>
          <w:lang w:val="fr-FR"/>
        </w:rPr>
      </w:pPr>
      <w:r w:rsidRPr="00512853">
        <w:rPr>
          <w:lang w:val="fr-FR"/>
        </w:rPr>
        <w:t xml:space="preserve">Table </w:t>
      </w:r>
      <w:r w:rsidRPr="00512853">
        <w:rPr>
          <w:rFonts w:hint="eastAsia"/>
          <w:lang w:val="fr-FR"/>
        </w:rPr>
        <w:t>6a.2.2.1</w:t>
      </w:r>
      <w:r w:rsidRPr="00512853">
        <w:rPr>
          <w:lang w:val="fr-FR"/>
        </w:rPr>
        <w:t>-4</w:t>
      </w:r>
      <w:r w:rsidRPr="00512853">
        <w:rPr>
          <w:noProof/>
          <w:lang w:val="fr-FR"/>
        </w:rPr>
        <w:t>:</w:t>
      </w:r>
      <w:r w:rsidRPr="00512853">
        <w:rPr>
          <w:lang w:val="fr-FR"/>
        </w:rPr>
        <w:t xml:space="preserve"> NTN satellite Noise Figure in dB</w:t>
      </w:r>
    </w:p>
    <w:tbl>
      <w:tblPr>
        <w:tblStyle w:val="1"/>
        <w:tblW w:w="7940" w:type="dxa"/>
        <w:jc w:val="center"/>
        <w:tblLook w:val="04A0" w:firstRow="1" w:lastRow="0" w:firstColumn="1" w:lastColumn="0" w:noHBand="0" w:noVBand="1"/>
      </w:tblPr>
      <w:tblGrid>
        <w:gridCol w:w="1985"/>
        <w:gridCol w:w="1845"/>
        <w:gridCol w:w="1985"/>
        <w:gridCol w:w="2125"/>
      </w:tblGrid>
      <w:tr w:rsidR="009E2013" w14:paraId="5E88405E" w14:textId="77777777" w:rsidTr="00673782">
        <w:trPr>
          <w:jc w:val="center"/>
        </w:trPr>
        <w:tc>
          <w:tcPr>
            <w:tcW w:w="1985" w:type="dxa"/>
          </w:tcPr>
          <w:p w14:paraId="4A6165D0" w14:textId="77777777" w:rsidR="009E2013" w:rsidRDefault="009E2013" w:rsidP="00673782">
            <w:pPr>
              <w:pStyle w:val="TAH"/>
            </w:pPr>
            <w:r>
              <w:t>Satellite</w:t>
            </w:r>
          </w:p>
        </w:tc>
        <w:tc>
          <w:tcPr>
            <w:tcW w:w="1845" w:type="dxa"/>
          </w:tcPr>
          <w:p w14:paraId="158BB535" w14:textId="77777777" w:rsidR="009E2013" w:rsidRDefault="009E2013" w:rsidP="00673782">
            <w:pPr>
              <w:pStyle w:val="TAH"/>
            </w:pPr>
            <w:r>
              <w:t>GEO</w:t>
            </w:r>
          </w:p>
        </w:tc>
        <w:tc>
          <w:tcPr>
            <w:tcW w:w="1985" w:type="dxa"/>
          </w:tcPr>
          <w:p w14:paraId="2BB36129" w14:textId="77777777" w:rsidR="009E2013" w:rsidRDefault="009E2013" w:rsidP="00673782">
            <w:pPr>
              <w:pStyle w:val="TAH"/>
            </w:pPr>
            <w:r>
              <w:t>LEO 600</w:t>
            </w:r>
          </w:p>
        </w:tc>
        <w:tc>
          <w:tcPr>
            <w:tcW w:w="2125" w:type="dxa"/>
          </w:tcPr>
          <w:p w14:paraId="1BA3307F" w14:textId="77777777" w:rsidR="009E2013" w:rsidRDefault="009E2013" w:rsidP="00673782">
            <w:pPr>
              <w:pStyle w:val="TAH"/>
            </w:pPr>
            <w:r>
              <w:t>LEO 1200</w:t>
            </w:r>
          </w:p>
        </w:tc>
      </w:tr>
      <w:tr w:rsidR="009E2013" w14:paraId="39D00670" w14:textId="77777777" w:rsidTr="00673782">
        <w:trPr>
          <w:jc w:val="center"/>
        </w:trPr>
        <w:tc>
          <w:tcPr>
            <w:tcW w:w="1985" w:type="dxa"/>
          </w:tcPr>
          <w:p w14:paraId="2C1A33E3" w14:textId="77777777" w:rsidR="009E2013" w:rsidRDefault="009E2013" w:rsidP="00673782">
            <w:pPr>
              <w:pStyle w:val="TAL"/>
            </w:pPr>
            <w:r>
              <w:t>G/T (dB K</w:t>
            </w:r>
            <w:r>
              <w:rPr>
                <w:vertAlign w:val="superscript"/>
              </w:rPr>
              <w:t>-1</w:t>
            </w:r>
            <w:r>
              <w:t>)</w:t>
            </w:r>
          </w:p>
        </w:tc>
        <w:tc>
          <w:tcPr>
            <w:tcW w:w="1845" w:type="dxa"/>
            <w:vAlign w:val="center"/>
          </w:tcPr>
          <w:p w14:paraId="044547DC" w14:textId="77777777" w:rsidR="009E2013" w:rsidRDefault="009E2013" w:rsidP="00673782">
            <w:pPr>
              <w:pStyle w:val="TAC"/>
            </w:pPr>
            <w:r>
              <w:t>30.9</w:t>
            </w:r>
          </w:p>
        </w:tc>
        <w:tc>
          <w:tcPr>
            <w:tcW w:w="1985" w:type="dxa"/>
            <w:vAlign w:val="center"/>
          </w:tcPr>
          <w:p w14:paraId="70E285D5" w14:textId="77777777" w:rsidR="009E2013" w:rsidRDefault="009E2013" w:rsidP="00673782">
            <w:pPr>
              <w:pStyle w:val="TAC"/>
            </w:pPr>
            <w:r>
              <w:t>10.9</w:t>
            </w:r>
          </w:p>
        </w:tc>
        <w:tc>
          <w:tcPr>
            <w:tcW w:w="2125" w:type="dxa"/>
            <w:vAlign w:val="center"/>
          </w:tcPr>
          <w:p w14:paraId="3D351E16" w14:textId="77777777" w:rsidR="009E2013" w:rsidRDefault="009E2013" w:rsidP="00673782">
            <w:pPr>
              <w:pStyle w:val="TAC"/>
            </w:pPr>
            <w:r>
              <w:t>10.9</w:t>
            </w:r>
          </w:p>
        </w:tc>
      </w:tr>
      <w:tr w:rsidR="009E2013" w14:paraId="5CF0EDD2" w14:textId="77777777" w:rsidTr="00673782">
        <w:trPr>
          <w:jc w:val="center"/>
        </w:trPr>
        <w:tc>
          <w:tcPr>
            <w:tcW w:w="1985" w:type="dxa"/>
          </w:tcPr>
          <w:p w14:paraId="7C93C55C" w14:textId="77777777" w:rsidR="009E2013" w:rsidRDefault="009E2013" w:rsidP="00673782">
            <w:pPr>
              <w:pStyle w:val="TAL"/>
            </w:pPr>
            <w:r>
              <w:t>NF (dB)</w:t>
            </w:r>
          </w:p>
        </w:tc>
        <w:tc>
          <w:tcPr>
            <w:tcW w:w="1845" w:type="dxa"/>
          </w:tcPr>
          <w:p w14:paraId="4C074FFC" w14:textId="77777777" w:rsidR="009E2013" w:rsidRPr="00DC7A7A" w:rsidRDefault="009E2013" w:rsidP="00673782">
            <w:pPr>
              <w:pStyle w:val="TAC"/>
            </w:pPr>
            <w:r>
              <w:rPr>
                <w:bCs/>
              </w:rPr>
              <w:t>3</w:t>
            </w:r>
          </w:p>
        </w:tc>
        <w:tc>
          <w:tcPr>
            <w:tcW w:w="1985" w:type="dxa"/>
          </w:tcPr>
          <w:p w14:paraId="4F94503C" w14:textId="77777777" w:rsidR="009E2013" w:rsidRPr="005E0846" w:rsidRDefault="009E2013" w:rsidP="00673782">
            <w:pPr>
              <w:pStyle w:val="TAC"/>
            </w:pPr>
            <w:r>
              <w:rPr>
                <w:rFonts w:eastAsiaTheme="minorEastAsia"/>
                <w:lang w:eastAsia="zh-CN"/>
              </w:rPr>
              <w:t>3</w:t>
            </w:r>
          </w:p>
        </w:tc>
        <w:tc>
          <w:tcPr>
            <w:tcW w:w="2125" w:type="dxa"/>
          </w:tcPr>
          <w:p w14:paraId="07D6F7E6" w14:textId="77777777" w:rsidR="009E2013" w:rsidRPr="005E0846" w:rsidRDefault="009E2013" w:rsidP="00673782">
            <w:pPr>
              <w:pStyle w:val="TAC"/>
            </w:pPr>
            <w:r>
              <w:rPr>
                <w:rFonts w:eastAsiaTheme="minorEastAsia"/>
                <w:lang w:eastAsia="zh-CN"/>
              </w:rPr>
              <w:t>3</w:t>
            </w:r>
          </w:p>
        </w:tc>
      </w:tr>
    </w:tbl>
    <w:p w14:paraId="21E08521" w14:textId="77777777" w:rsidR="009E2013" w:rsidRPr="005E0846" w:rsidRDefault="009E2013" w:rsidP="009E2013"/>
    <w:p w14:paraId="3D6015C9" w14:textId="77777777" w:rsidR="009E2013" w:rsidRDefault="009E2013" w:rsidP="009E2013">
      <w:pPr>
        <w:pStyle w:val="Heading4"/>
        <w:ind w:left="864" w:hanging="864"/>
      </w:pPr>
      <w:bookmarkStart w:id="37" w:name="_Toc162191941"/>
      <w:bookmarkStart w:id="38" w:name="_Toc163147570"/>
      <w:bookmarkStart w:id="39" w:name="_Toc169269902"/>
      <w:bookmarkStart w:id="40" w:name="_Toc176255376"/>
      <w:bookmarkStart w:id="41" w:name="_Toc176766588"/>
      <w:r>
        <w:t>6a.2</w:t>
      </w:r>
      <w:r w:rsidRPr="00CA6434">
        <w:t>.</w:t>
      </w:r>
      <w:r>
        <w:t>2</w:t>
      </w:r>
      <w:r w:rsidRPr="00CA6434">
        <w:t>.</w:t>
      </w:r>
      <w:r>
        <w:t>2</w:t>
      </w:r>
      <w:r w:rsidRPr="00CA6434">
        <w:tab/>
      </w:r>
      <w:r>
        <w:t>NTN UE parameters</w:t>
      </w:r>
      <w:bookmarkEnd w:id="37"/>
      <w:bookmarkEnd w:id="38"/>
      <w:bookmarkEnd w:id="39"/>
      <w:bookmarkEnd w:id="40"/>
      <w:bookmarkEnd w:id="41"/>
    </w:p>
    <w:p w14:paraId="2A308ED9" w14:textId="77777777" w:rsidR="009E2013" w:rsidRDefault="009E2013" w:rsidP="009E2013">
      <w:pPr>
        <w:snapToGrid w:val="0"/>
        <w:rPr>
          <w:rFonts w:eastAsia="DengXian"/>
          <w:b/>
          <w:sz w:val="18"/>
          <w:szCs w:val="15"/>
          <w:u w:val="single"/>
        </w:rPr>
      </w:pPr>
      <w:r>
        <w:rPr>
          <w:rFonts w:eastAsia="SimSun"/>
        </w:rPr>
        <w:t xml:space="preserve">The NTN UE antenna characteristics are given </w:t>
      </w:r>
      <w:r>
        <w:rPr>
          <w:rFonts w:eastAsia="SimSun" w:hint="eastAsia"/>
        </w:rPr>
        <w:t xml:space="preserve">in Table </w:t>
      </w:r>
      <w:r>
        <w:rPr>
          <w:rFonts w:eastAsia="SimSun"/>
        </w:rPr>
        <w:t>6a.2.2.2</w:t>
      </w:r>
      <w:r>
        <w:rPr>
          <w:rFonts w:eastAsia="SimSun" w:hint="eastAsia"/>
        </w:rPr>
        <w:t>-</w:t>
      </w:r>
      <w:r>
        <w:rPr>
          <w:rFonts w:eastAsia="SimSun"/>
        </w:rPr>
        <w:t xml:space="preserve">1 and other NTN UE parameters are given </w:t>
      </w:r>
      <w:r>
        <w:rPr>
          <w:rFonts w:eastAsia="SimSun" w:hint="eastAsia"/>
        </w:rPr>
        <w:t xml:space="preserve">in Table </w:t>
      </w:r>
      <w:r>
        <w:rPr>
          <w:rFonts w:eastAsia="SimSun"/>
        </w:rPr>
        <w:t>6a.2.2.2</w:t>
      </w:r>
      <w:r>
        <w:rPr>
          <w:rFonts w:eastAsia="SimSun" w:hint="eastAsia"/>
        </w:rPr>
        <w:t>-</w:t>
      </w:r>
      <w:r>
        <w:rPr>
          <w:rFonts w:eastAsia="SimSun"/>
        </w:rPr>
        <w:t>2.</w:t>
      </w:r>
    </w:p>
    <w:p w14:paraId="23E4D19B" w14:textId="77777777" w:rsidR="009E2013" w:rsidRDefault="009E2013" w:rsidP="009E2013">
      <w:pPr>
        <w:pStyle w:val="TH"/>
      </w:pPr>
      <w:r>
        <w:lastRenderedPageBreak/>
        <w:t>T</w:t>
      </w:r>
      <w:r>
        <w:rPr>
          <w:rFonts w:hint="eastAsia"/>
        </w:rPr>
        <w:t xml:space="preserve">able </w:t>
      </w:r>
      <w:r>
        <w:t>6a.2.2.2-1</w:t>
      </w:r>
      <w:r>
        <w:rPr>
          <w:noProof/>
        </w:rPr>
        <w:t>:</w:t>
      </w:r>
      <w:r>
        <w:t xml:space="preserve"> NTN UE antenna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3803"/>
        <w:gridCol w:w="4816"/>
      </w:tblGrid>
      <w:tr w:rsidR="009E2013" w:rsidRPr="00851981" w14:paraId="1B0DC411" w14:textId="77777777" w:rsidTr="00673782">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1C49F8AF" w14:textId="77777777" w:rsidR="009E2013" w:rsidRPr="00851981" w:rsidRDefault="009E2013" w:rsidP="00673782">
            <w:pPr>
              <w:pStyle w:val="TAC"/>
              <w:rPr>
                <w:rFonts w:cs="Arial"/>
                <w:lang w:val="en-US"/>
              </w:rPr>
            </w:pPr>
            <w:r w:rsidRPr="00851981">
              <w:rPr>
                <w:rFonts w:cs="Arial"/>
                <w:lang w:val="en-US"/>
              </w:rPr>
              <w:t>1</w:t>
            </w:r>
          </w:p>
        </w:tc>
        <w:tc>
          <w:tcPr>
            <w:tcW w:w="44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60F17" w14:textId="77777777" w:rsidR="009E2013" w:rsidRPr="008579A4" w:rsidRDefault="009E2013" w:rsidP="00673782">
            <w:pPr>
              <w:pStyle w:val="TAC"/>
              <w:rPr>
                <w:rFonts w:cs="Arial"/>
                <w:b/>
                <w:bCs/>
                <w:lang w:val="en-US"/>
              </w:rPr>
            </w:pPr>
            <w:r w:rsidRPr="008579A4">
              <w:rPr>
                <w:rFonts w:cs="Arial"/>
                <w:b/>
                <w:bCs/>
                <w:lang w:val="en-US"/>
              </w:rPr>
              <w:t xml:space="preserve">VSAT </w:t>
            </w:r>
            <w:r>
              <w:rPr>
                <w:rFonts w:cs="Arial"/>
                <w:b/>
                <w:bCs/>
                <w:lang w:val="en-US"/>
              </w:rPr>
              <w:t>P</w:t>
            </w:r>
            <w:r w:rsidRPr="008579A4">
              <w:rPr>
                <w:rFonts w:cs="Arial"/>
                <w:b/>
                <w:bCs/>
                <w:lang w:val="en-US"/>
              </w:rPr>
              <w:t>hased array antenna Characteristics</w:t>
            </w:r>
          </w:p>
        </w:tc>
      </w:tr>
      <w:tr w:rsidR="009E2013" w:rsidRPr="00851981" w14:paraId="1C96F33F" w14:textId="77777777" w:rsidTr="00673782">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A278A6D" w14:textId="77777777" w:rsidR="009E2013" w:rsidRPr="00851981" w:rsidRDefault="009E2013" w:rsidP="00673782">
            <w:pPr>
              <w:pStyle w:val="TAC"/>
              <w:rPr>
                <w:rFonts w:cs="Arial"/>
                <w:szCs w:val="18"/>
                <w:lang w:val="en-US"/>
              </w:rPr>
            </w:pPr>
            <w:r w:rsidRPr="00851981">
              <w:rPr>
                <w:rFonts w:cs="Arial"/>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9F67806" w14:textId="77777777" w:rsidR="009E2013" w:rsidRPr="00851981" w:rsidRDefault="009E2013" w:rsidP="00673782">
            <w:pPr>
              <w:pStyle w:val="TAL"/>
              <w:rPr>
                <w:rFonts w:cs="Arial"/>
              </w:rPr>
            </w:pPr>
            <w:r w:rsidRPr="00851981">
              <w:rPr>
                <w:rFonts w:cs="Arial"/>
              </w:rPr>
              <w:t>Antenna pattern</w:t>
            </w:r>
          </w:p>
        </w:tc>
        <w:tc>
          <w:tcPr>
            <w:tcW w:w="2501" w:type="pct"/>
            <w:tcBorders>
              <w:top w:val="single" w:sz="4" w:space="0" w:color="auto"/>
              <w:left w:val="single" w:sz="4" w:space="0" w:color="auto"/>
              <w:bottom w:val="single" w:sz="4" w:space="0" w:color="auto"/>
              <w:right w:val="single" w:sz="4" w:space="0" w:color="auto"/>
            </w:tcBorders>
          </w:tcPr>
          <w:p w14:paraId="5F6764E8" w14:textId="77777777" w:rsidR="009E2013" w:rsidRPr="00851981" w:rsidRDefault="009E2013" w:rsidP="00673782">
            <w:pPr>
              <w:pStyle w:val="TAC"/>
              <w:rPr>
                <w:rFonts w:cs="Arial"/>
                <w:lang w:val="en-US"/>
              </w:rPr>
            </w:pPr>
            <w:bookmarkStart w:id="42" w:name="OLE_LINK1"/>
            <w:r w:rsidRPr="003E1F86">
              <w:rPr>
                <w:rFonts w:cs="Arial"/>
                <w:lang w:val="en-US"/>
              </w:rPr>
              <w:t>Table 2-2 and 2-3 (TR 38.921</w:t>
            </w:r>
            <w:bookmarkEnd w:id="42"/>
            <w:r w:rsidRPr="003E1F86">
              <w:rPr>
                <w:rFonts w:cs="Arial"/>
                <w:lang w:val="en-US"/>
              </w:rPr>
              <w:t>)</w:t>
            </w:r>
          </w:p>
        </w:tc>
      </w:tr>
      <w:tr w:rsidR="009E2013" w:rsidRPr="00851981" w14:paraId="51C7119E" w14:textId="77777777" w:rsidTr="00673782">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5FE7EFE" w14:textId="77777777" w:rsidR="009E2013" w:rsidRPr="00851981" w:rsidRDefault="009E2013" w:rsidP="00673782">
            <w:pPr>
              <w:pStyle w:val="TAC"/>
              <w:rPr>
                <w:rFonts w:cs="Arial"/>
                <w:szCs w:val="18"/>
                <w:lang w:val="en-US"/>
              </w:rPr>
            </w:pPr>
            <w:r w:rsidRPr="00851981">
              <w:rPr>
                <w:rFonts w:cs="Arial"/>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F5ABE92" w14:textId="77777777" w:rsidR="009E2013" w:rsidRPr="00851981" w:rsidRDefault="009E2013" w:rsidP="00673782">
            <w:pPr>
              <w:pStyle w:val="TAL"/>
              <w:rPr>
                <w:rFonts w:eastAsiaTheme="minorEastAsia" w:cs="Arial"/>
                <w:lang w:eastAsia="zh-CN"/>
              </w:rPr>
            </w:pPr>
            <w:r w:rsidRPr="00851981">
              <w:rPr>
                <w:rFonts w:cs="Arial"/>
              </w:rPr>
              <w:t xml:space="preserve">Element gain (dBi) </w:t>
            </w:r>
            <w:r w:rsidRPr="00851981">
              <w:rPr>
                <w:rFonts w:cs="Arial"/>
                <w:vertAlign w:val="superscript"/>
              </w:rPr>
              <w:t xml:space="preserve">(Note </w:t>
            </w:r>
            <w:r>
              <w:rPr>
                <w:rFonts w:cs="Arial"/>
                <w:vertAlign w:val="superscript"/>
              </w:rPr>
              <w:t>1</w:t>
            </w:r>
            <w:r w:rsidRPr="00851981">
              <w:rPr>
                <w:rFonts w:cs="Arial"/>
                <w:vertAlign w:val="superscript"/>
              </w:rPr>
              <w:t>)</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074DE140" w14:textId="77777777" w:rsidR="009E2013" w:rsidRPr="00851981" w:rsidRDefault="009E2013" w:rsidP="00673782">
            <w:pPr>
              <w:pStyle w:val="TAC"/>
              <w:rPr>
                <w:rFonts w:cs="Arial"/>
                <w:color w:val="FF0000"/>
                <w:lang w:val="fr-FR"/>
              </w:rPr>
            </w:pPr>
            <w:r w:rsidRPr="003E1F86">
              <w:rPr>
                <w:rFonts w:cs="Arial"/>
                <w:color w:val="FF0000"/>
              </w:rPr>
              <w:t>0/ 3.5</w:t>
            </w:r>
          </w:p>
        </w:tc>
      </w:tr>
      <w:tr w:rsidR="009E2013" w:rsidRPr="00851981" w14:paraId="0B7133DB" w14:textId="77777777" w:rsidTr="00673782">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CFBAB2B" w14:textId="77777777" w:rsidR="009E2013" w:rsidRPr="00851981" w:rsidRDefault="009E2013" w:rsidP="00673782">
            <w:pPr>
              <w:pStyle w:val="TAC"/>
              <w:rPr>
                <w:rFonts w:cs="Arial"/>
                <w:szCs w:val="18"/>
                <w:lang w:val="en-US"/>
              </w:rPr>
            </w:pPr>
            <w:r w:rsidRPr="00851981">
              <w:rPr>
                <w:rFonts w:cs="Arial"/>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DE2897B" w14:textId="77777777" w:rsidR="009E2013" w:rsidRPr="00851981" w:rsidRDefault="009E2013" w:rsidP="00673782">
            <w:pPr>
              <w:pStyle w:val="TAL"/>
              <w:rPr>
                <w:rFonts w:cs="Arial"/>
              </w:rPr>
            </w:pPr>
            <w:r w:rsidRPr="00851981">
              <w:rPr>
                <w:rFonts w:cs="Arial"/>
              </w:rPr>
              <w:t xml:space="preserve">Y axis / Z axis element 3 dB beam width of single element (degree)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6C10D00" w14:textId="77777777" w:rsidR="009E2013" w:rsidRPr="00851981" w:rsidRDefault="009E2013" w:rsidP="00673782">
            <w:pPr>
              <w:pStyle w:val="TAC"/>
              <w:rPr>
                <w:rFonts w:cs="Arial"/>
              </w:rPr>
            </w:pPr>
            <w:r w:rsidRPr="00851981">
              <w:rPr>
                <w:rFonts w:cs="Arial"/>
              </w:rPr>
              <w:t>90° for Y axis</w:t>
            </w:r>
          </w:p>
          <w:p w14:paraId="271C8042" w14:textId="77777777" w:rsidR="009E2013" w:rsidRPr="00851981" w:rsidRDefault="009E2013" w:rsidP="00673782">
            <w:pPr>
              <w:pStyle w:val="TAC"/>
              <w:rPr>
                <w:rFonts w:cs="Arial"/>
              </w:rPr>
            </w:pPr>
            <w:r w:rsidRPr="00851981">
              <w:rPr>
                <w:rFonts w:cs="Arial"/>
              </w:rPr>
              <w:t>90° for Z axis</w:t>
            </w:r>
          </w:p>
        </w:tc>
      </w:tr>
      <w:tr w:rsidR="009E2013" w:rsidRPr="00851981" w14:paraId="50B6F940" w14:textId="77777777" w:rsidTr="00673782">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0DEFDCD" w14:textId="77777777" w:rsidR="009E2013" w:rsidRPr="00851981" w:rsidRDefault="009E2013" w:rsidP="00673782">
            <w:pPr>
              <w:pStyle w:val="TAC"/>
              <w:rPr>
                <w:rFonts w:cs="Arial"/>
                <w:szCs w:val="18"/>
                <w:lang w:val="en-US"/>
              </w:rPr>
            </w:pPr>
            <w:r w:rsidRPr="00851981">
              <w:rPr>
                <w:rFonts w:cs="Arial"/>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5BB5F83" w14:textId="77777777" w:rsidR="009E2013" w:rsidRPr="00851981" w:rsidRDefault="009E2013" w:rsidP="00673782">
            <w:pPr>
              <w:pStyle w:val="TAL"/>
              <w:rPr>
                <w:rFonts w:cs="Arial"/>
              </w:rPr>
            </w:pPr>
            <w:r w:rsidRPr="00851981">
              <w:rPr>
                <w:rFonts w:cs="Arial"/>
              </w:rPr>
              <w:t>Y axis / Z axis element front</w:t>
            </w:r>
            <w:r w:rsidRPr="00851981">
              <w:rPr>
                <w:rFonts w:cs="Arial"/>
              </w:rPr>
              <w:noBreakHyphen/>
              <w:t>to</w:t>
            </w:r>
            <w:r w:rsidRPr="00851981">
              <w:rPr>
                <w:rFonts w:cs="Arial"/>
              </w:rPr>
              <w:noBreakHyphen/>
              <w:t>back ratio (dB)</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104C0DB8" w14:textId="77777777" w:rsidR="009E2013" w:rsidRPr="00851981" w:rsidRDefault="009E2013" w:rsidP="00673782">
            <w:pPr>
              <w:pStyle w:val="TAC"/>
              <w:rPr>
                <w:rFonts w:cs="Arial"/>
              </w:rPr>
            </w:pPr>
            <w:r w:rsidRPr="00851981">
              <w:rPr>
                <w:rFonts w:cs="Arial"/>
              </w:rPr>
              <w:t>30 dB</w:t>
            </w:r>
          </w:p>
        </w:tc>
      </w:tr>
      <w:tr w:rsidR="009E2013" w:rsidRPr="00851981" w14:paraId="50D099C1" w14:textId="77777777" w:rsidTr="00673782">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684E8F0" w14:textId="77777777" w:rsidR="009E2013" w:rsidRPr="00851981" w:rsidRDefault="009E2013" w:rsidP="00673782">
            <w:pPr>
              <w:pStyle w:val="TAC"/>
              <w:rPr>
                <w:rFonts w:cs="Arial"/>
                <w:szCs w:val="18"/>
                <w:lang w:val="en-US"/>
              </w:rPr>
            </w:pPr>
            <w:r w:rsidRPr="00851981">
              <w:rPr>
                <w:rFonts w:cs="Arial"/>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3E90D1E" w14:textId="77777777" w:rsidR="009E2013" w:rsidRPr="00851981" w:rsidRDefault="009E2013" w:rsidP="00673782">
            <w:pPr>
              <w:pStyle w:val="TAL"/>
              <w:rPr>
                <w:rFonts w:cs="Arial"/>
              </w:rPr>
            </w:pPr>
            <w:r w:rsidRPr="00851981">
              <w:rPr>
                <w:rFonts w:cs="Arial"/>
              </w:rPr>
              <w:t xml:space="preserve">Antenna polarization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1EA8E7C8" w14:textId="77777777" w:rsidR="009E2013" w:rsidRPr="00851981" w:rsidRDefault="009E2013" w:rsidP="00673782">
            <w:pPr>
              <w:pStyle w:val="TAC"/>
              <w:rPr>
                <w:rFonts w:cs="Arial"/>
              </w:rPr>
            </w:pPr>
            <w:r w:rsidRPr="00851981">
              <w:rPr>
                <w:rFonts w:cs="Arial"/>
              </w:rPr>
              <w:t>Circula</w:t>
            </w:r>
            <w:r>
              <w:rPr>
                <w:rFonts w:cs="Arial"/>
              </w:rPr>
              <w:t>r (</w:t>
            </w:r>
            <w:r w:rsidRPr="00851981">
              <w:rPr>
                <w:rFonts w:cs="Arial"/>
              </w:rPr>
              <w:t>RHCP or LHCP</w:t>
            </w:r>
            <w:r>
              <w:rPr>
                <w:rFonts w:cs="Arial"/>
              </w:rPr>
              <w:t xml:space="preserve">; as a starting point) </w:t>
            </w:r>
          </w:p>
        </w:tc>
      </w:tr>
      <w:tr w:rsidR="009E2013" w:rsidRPr="00851981" w14:paraId="14ABD160" w14:textId="77777777" w:rsidTr="00673782">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DA7607F" w14:textId="77777777" w:rsidR="009E2013" w:rsidRPr="00851981" w:rsidRDefault="009E2013" w:rsidP="00673782">
            <w:pPr>
              <w:pStyle w:val="TAC"/>
              <w:rPr>
                <w:rFonts w:cs="Arial"/>
                <w:szCs w:val="18"/>
                <w:lang w:val="en-US"/>
              </w:rPr>
            </w:pPr>
            <w:r w:rsidRPr="00851981">
              <w:rPr>
                <w:rFonts w:cs="Arial"/>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92DCABE" w14:textId="77777777" w:rsidR="009E2013" w:rsidRPr="00851981" w:rsidRDefault="009E2013" w:rsidP="00673782">
            <w:pPr>
              <w:pStyle w:val="TAL"/>
              <w:rPr>
                <w:rFonts w:cs="Arial"/>
              </w:rPr>
            </w:pPr>
            <w:r w:rsidRPr="00851981">
              <w:rPr>
                <w:rFonts w:cs="Arial"/>
              </w:rPr>
              <w:t>Antenna array configuration (Y axis × Z axis)</w:t>
            </w:r>
            <w:r w:rsidRPr="00851981">
              <w:rPr>
                <w:rFonts w:cs="Arial"/>
                <w:vertAlign w:val="superscript"/>
              </w:rPr>
              <w:t xml:space="preserve">(Note </w:t>
            </w:r>
            <w:r>
              <w:rPr>
                <w:rFonts w:cs="Arial"/>
                <w:vertAlign w:val="superscript"/>
              </w:rPr>
              <w:t>3</w:t>
            </w:r>
            <w:r w:rsidRPr="00851981">
              <w:rPr>
                <w:rFonts w:cs="Arial"/>
                <w:vertAlign w:val="superscript"/>
              </w:rPr>
              <w:t>)</w:t>
            </w:r>
          </w:p>
        </w:tc>
        <w:tc>
          <w:tcPr>
            <w:tcW w:w="2501" w:type="pct"/>
            <w:tcBorders>
              <w:top w:val="single" w:sz="4" w:space="0" w:color="auto"/>
              <w:left w:val="single" w:sz="4" w:space="0" w:color="auto"/>
              <w:bottom w:val="single" w:sz="4" w:space="0" w:color="auto"/>
            </w:tcBorders>
            <w:shd w:val="clear" w:color="auto" w:fill="auto"/>
            <w:vAlign w:val="center"/>
          </w:tcPr>
          <w:p w14:paraId="7CC7B65C" w14:textId="77777777" w:rsidR="009E2013" w:rsidRPr="00851981" w:rsidRDefault="009E2013" w:rsidP="00673782">
            <w:pPr>
              <w:pStyle w:val="TAC"/>
              <w:rPr>
                <w:rFonts w:cs="Arial"/>
              </w:rPr>
            </w:pPr>
            <w:r w:rsidRPr="00851981">
              <w:rPr>
                <w:rFonts w:cs="Arial"/>
                <w:lang w:eastAsia="zh-CN"/>
              </w:rPr>
              <w:t>45x45 elements</w:t>
            </w:r>
          </w:p>
        </w:tc>
      </w:tr>
      <w:tr w:rsidR="009E2013" w:rsidRPr="00851981" w14:paraId="44DC8C36" w14:textId="77777777" w:rsidTr="00673782">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E8BFD5C" w14:textId="77777777" w:rsidR="009E2013" w:rsidRPr="00851981" w:rsidRDefault="009E2013" w:rsidP="00673782">
            <w:pPr>
              <w:pStyle w:val="TAC"/>
              <w:rPr>
                <w:rFonts w:cs="Arial"/>
                <w:szCs w:val="18"/>
                <w:lang w:val="en-US"/>
              </w:rPr>
            </w:pPr>
            <w:r w:rsidRPr="00851981">
              <w:rPr>
                <w:rFonts w:cs="Arial"/>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B836FB6" w14:textId="77777777" w:rsidR="009E2013" w:rsidRPr="00851981" w:rsidRDefault="009E2013" w:rsidP="00673782">
            <w:pPr>
              <w:pStyle w:val="TAL"/>
              <w:rPr>
                <w:rFonts w:cs="Arial"/>
              </w:rPr>
            </w:pPr>
            <w:r w:rsidRPr="00851981">
              <w:rPr>
                <w:rFonts w:cs="Arial"/>
              </w:rPr>
              <w:t xml:space="preserve">Number of supported polarizations, </w:t>
            </w:r>
            <w:r w:rsidRPr="00851981">
              <w:rPr>
                <w:rFonts w:cs="Arial"/>
                <w:i/>
              </w:rPr>
              <w:t>P</w:t>
            </w:r>
          </w:p>
        </w:tc>
        <w:tc>
          <w:tcPr>
            <w:tcW w:w="2501" w:type="pct"/>
            <w:tcBorders>
              <w:top w:val="single" w:sz="4" w:space="0" w:color="auto"/>
              <w:left w:val="single" w:sz="4" w:space="0" w:color="auto"/>
              <w:bottom w:val="single" w:sz="4" w:space="0" w:color="auto"/>
            </w:tcBorders>
            <w:shd w:val="clear" w:color="auto" w:fill="auto"/>
            <w:vAlign w:val="center"/>
          </w:tcPr>
          <w:p w14:paraId="7C618948" w14:textId="77777777" w:rsidR="009E2013" w:rsidRPr="00851981" w:rsidRDefault="009E2013" w:rsidP="00673782">
            <w:pPr>
              <w:pStyle w:val="TAC"/>
              <w:rPr>
                <w:rFonts w:cs="Arial"/>
                <w:lang w:eastAsia="zh-CN"/>
              </w:rPr>
            </w:pPr>
            <w:r w:rsidRPr="00851981">
              <w:rPr>
                <w:rFonts w:cs="Arial"/>
                <w:lang w:eastAsia="zh-CN"/>
              </w:rPr>
              <w:t xml:space="preserve">1 </w:t>
            </w:r>
          </w:p>
        </w:tc>
      </w:tr>
      <w:tr w:rsidR="009E2013" w:rsidRPr="00851981" w14:paraId="3C7C5783" w14:textId="77777777" w:rsidTr="00673782">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BFBD399" w14:textId="77777777" w:rsidR="009E2013" w:rsidRPr="00851981" w:rsidRDefault="009E2013" w:rsidP="00673782">
            <w:pPr>
              <w:pStyle w:val="TAC"/>
              <w:rPr>
                <w:rFonts w:cs="Arial"/>
                <w:szCs w:val="18"/>
                <w:lang w:val="en-US"/>
              </w:rPr>
            </w:pPr>
            <w:r w:rsidRPr="00851981">
              <w:rPr>
                <w:rFonts w:cs="Arial"/>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6F18892" w14:textId="77777777" w:rsidR="009E2013" w:rsidRPr="00851981" w:rsidRDefault="009E2013" w:rsidP="00673782">
            <w:pPr>
              <w:pStyle w:val="TAL"/>
              <w:rPr>
                <w:rFonts w:cs="Arial"/>
              </w:rPr>
            </w:pPr>
            <w:r w:rsidRPr="00851981">
              <w:rPr>
                <w:rFonts w:cs="Arial"/>
              </w:rPr>
              <w:t xml:space="preserve">Y axis / Z axis radiating element spacing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5B1129C5" w14:textId="77777777" w:rsidR="009E2013" w:rsidRPr="00851981" w:rsidRDefault="009E2013" w:rsidP="00673782">
            <w:pPr>
              <w:pStyle w:val="TAC"/>
              <w:rPr>
                <w:rFonts w:cs="Arial"/>
              </w:rPr>
            </w:pPr>
            <w:r w:rsidRPr="00851981">
              <w:rPr>
                <w:rFonts w:cs="Arial"/>
                <w:lang w:eastAsia="zh-CN"/>
              </w:rPr>
              <w:t>0.5 lambda</w:t>
            </w:r>
          </w:p>
        </w:tc>
      </w:tr>
      <w:tr w:rsidR="009E2013" w:rsidRPr="00851981" w14:paraId="1C8486C6" w14:textId="77777777" w:rsidTr="00673782">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9361A7B" w14:textId="77777777" w:rsidR="009E2013" w:rsidRPr="00851981" w:rsidRDefault="009E2013" w:rsidP="00673782">
            <w:pPr>
              <w:pStyle w:val="TAC"/>
              <w:rPr>
                <w:rFonts w:cs="Arial"/>
                <w:szCs w:val="18"/>
                <w:lang w:val="en-US"/>
              </w:rPr>
            </w:pPr>
            <w:r w:rsidRPr="00851981">
              <w:rPr>
                <w:rFonts w:cs="Arial"/>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BA284A5" w14:textId="77777777" w:rsidR="009E2013" w:rsidRPr="00851981" w:rsidRDefault="009E2013" w:rsidP="00673782">
            <w:pPr>
              <w:pStyle w:val="TAL"/>
              <w:rPr>
                <w:rFonts w:cs="Arial"/>
              </w:rPr>
            </w:pPr>
            <w:r w:rsidRPr="00851981">
              <w:rPr>
                <w:rFonts w:cs="Arial"/>
              </w:rPr>
              <w:t xml:space="preserve">Array Ohmic loss (dB) </w:t>
            </w:r>
            <w:r w:rsidRPr="00851981">
              <w:rPr>
                <w:rFonts w:cs="Arial"/>
                <w:vertAlign w:val="superscript"/>
              </w:rPr>
              <w:t xml:space="preserve">(Note </w:t>
            </w:r>
            <w:r>
              <w:rPr>
                <w:rFonts w:cs="Arial"/>
                <w:vertAlign w:val="superscript"/>
              </w:rPr>
              <w:t>1</w:t>
            </w:r>
            <w:r w:rsidRPr="00851981">
              <w:rPr>
                <w:rFonts w:cs="Arial"/>
                <w:vertAlign w:val="superscript"/>
              </w:rPr>
              <w:t>)</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24C7B557" w14:textId="77777777" w:rsidR="009E2013" w:rsidRPr="00851981" w:rsidRDefault="009E2013" w:rsidP="00673782">
            <w:pPr>
              <w:pStyle w:val="TAC"/>
              <w:rPr>
                <w:rFonts w:cs="Arial"/>
              </w:rPr>
            </w:pPr>
            <w:r w:rsidRPr="00851981">
              <w:rPr>
                <w:rFonts w:cs="Arial"/>
              </w:rPr>
              <w:t>2</w:t>
            </w:r>
          </w:p>
        </w:tc>
      </w:tr>
      <w:tr w:rsidR="009E2013" w:rsidRPr="00851981" w14:paraId="7D3B47A4" w14:textId="77777777" w:rsidTr="00673782">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23332E4D" w14:textId="77777777" w:rsidR="009E2013" w:rsidRPr="00851981" w:rsidRDefault="009E2013" w:rsidP="00673782">
            <w:pPr>
              <w:pStyle w:val="TAC"/>
              <w:tabs>
                <w:tab w:val="center" w:pos="176"/>
              </w:tabs>
              <w:rPr>
                <w:rFonts w:cs="Arial"/>
                <w:szCs w:val="18"/>
                <w:lang w:val="en-US"/>
              </w:rPr>
            </w:pPr>
            <w:r w:rsidRPr="00851981">
              <w:rPr>
                <w:rFonts w:cs="Arial"/>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D8407AD" w14:textId="77777777" w:rsidR="009E2013" w:rsidRPr="00851981" w:rsidRDefault="009E2013" w:rsidP="00673782">
            <w:pPr>
              <w:pStyle w:val="TAL"/>
              <w:rPr>
                <w:rFonts w:cs="Arial"/>
              </w:rPr>
            </w:pPr>
            <w:r w:rsidRPr="00851981">
              <w:rPr>
                <w:rFonts w:cs="Arial"/>
              </w:rPr>
              <w:t xml:space="preserve">Conducted power (before Ohmic loss) per antenna element (dBm) </w:t>
            </w:r>
            <w:r w:rsidRPr="00851981">
              <w:rPr>
                <w:rFonts w:cs="Arial"/>
                <w:vertAlign w:val="superscript"/>
              </w:rPr>
              <w:t xml:space="preserve">(Note </w:t>
            </w:r>
            <w:r>
              <w:rPr>
                <w:rFonts w:cs="Arial"/>
                <w:vertAlign w:val="superscript"/>
              </w:rPr>
              <w:t>2</w:t>
            </w:r>
            <w:r w:rsidRPr="00851981">
              <w:rPr>
                <w:rFonts w:cs="Arial"/>
                <w:vertAlign w:val="superscript"/>
              </w:rPr>
              <w:t>)</w:t>
            </w:r>
            <w:r w:rsidRPr="00851981">
              <w:rPr>
                <w:rFonts w:cs="Arial"/>
              </w:rPr>
              <w:t xml:space="preserv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4D277188" w14:textId="77777777" w:rsidR="009E2013" w:rsidRPr="003E1F86" w:rsidRDefault="009E2013" w:rsidP="00673782">
            <w:pPr>
              <w:pStyle w:val="TAC"/>
              <w:rPr>
                <w:rFonts w:cs="Arial"/>
              </w:rPr>
            </w:pPr>
            <w:r w:rsidRPr="003E1F86">
              <w:rPr>
                <w:rFonts w:cs="Arial"/>
                <w:color w:val="FF0000"/>
                <w:lang w:eastAsia="zh-CN"/>
              </w:rPr>
              <w:t>TBD (dependent on decisions on EIRP)</w:t>
            </w:r>
          </w:p>
        </w:tc>
      </w:tr>
      <w:tr w:rsidR="009E2013" w:rsidRPr="00851981" w14:paraId="6EB1BBF5" w14:textId="77777777" w:rsidTr="00673782">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6386B97" w14:textId="77777777" w:rsidR="009E2013" w:rsidRPr="00851981" w:rsidRDefault="009E2013" w:rsidP="00673782">
            <w:pPr>
              <w:pStyle w:val="TAC"/>
              <w:rPr>
                <w:rFonts w:cs="Arial"/>
                <w:szCs w:val="18"/>
                <w:lang w:val="en-US"/>
              </w:rPr>
            </w:pPr>
            <w:r w:rsidRPr="00851981">
              <w:rPr>
                <w:rFonts w:cs="Arial"/>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D847A5E" w14:textId="77777777" w:rsidR="009E2013" w:rsidRPr="00851981" w:rsidRDefault="009E2013" w:rsidP="00673782">
            <w:pPr>
              <w:pStyle w:val="TAL"/>
              <w:rPr>
                <w:rFonts w:cs="Arial"/>
              </w:rPr>
            </w:pPr>
            <w:r>
              <w:rPr>
                <w:rFonts w:cs="Arial"/>
              </w:rPr>
              <w:t>M</w:t>
            </w:r>
            <w:r w:rsidRPr="00851981">
              <w:rPr>
                <w:rFonts w:cs="Arial"/>
              </w:rPr>
              <w:t>aximum coverage angle in the horizontal plane (degrees)</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7E571AF2" w14:textId="77777777" w:rsidR="009E2013" w:rsidRPr="00851981" w:rsidRDefault="009E2013" w:rsidP="00673782">
            <w:pPr>
              <w:pStyle w:val="TAC"/>
              <w:rPr>
                <w:rFonts w:cs="Arial"/>
              </w:rPr>
            </w:pPr>
            <w:r w:rsidRPr="00851981">
              <w:rPr>
                <w:rFonts w:cs="Arial"/>
              </w:rPr>
              <w:t>0~360 degrees</w:t>
            </w:r>
          </w:p>
        </w:tc>
      </w:tr>
      <w:tr w:rsidR="009E2013" w:rsidRPr="00851981" w14:paraId="19046812" w14:textId="77777777" w:rsidTr="00673782">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384A48F" w14:textId="77777777" w:rsidR="009E2013" w:rsidRPr="00851981" w:rsidRDefault="009E2013" w:rsidP="00673782">
            <w:pPr>
              <w:pStyle w:val="TAC"/>
              <w:rPr>
                <w:rFonts w:cs="Arial"/>
                <w:szCs w:val="18"/>
                <w:lang w:val="en-US"/>
              </w:rPr>
            </w:pPr>
            <w:r w:rsidRPr="00851981">
              <w:rPr>
                <w:rFonts w:cs="Arial"/>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2A9D3DA" w14:textId="77777777" w:rsidR="009E2013" w:rsidRPr="00851981" w:rsidRDefault="009E2013" w:rsidP="00673782">
            <w:pPr>
              <w:pStyle w:val="TAL"/>
              <w:rPr>
                <w:rFonts w:cs="Arial"/>
              </w:rPr>
            </w:pPr>
            <w:r>
              <w:rPr>
                <w:rFonts w:cs="Arial"/>
              </w:rPr>
              <w:t>V</w:t>
            </w:r>
            <w:r w:rsidRPr="00851981">
              <w:rPr>
                <w:rFonts w:cs="Arial"/>
              </w:rPr>
              <w:t>ertical coverage range (degrees) between beam direction and 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4830F3C3" w14:textId="77777777" w:rsidR="009E2013" w:rsidRPr="00851981" w:rsidRDefault="009E2013" w:rsidP="00673782">
            <w:pPr>
              <w:pStyle w:val="TAC"/>
              <w:rPr>
                <w:rFonts w:cs="Arial"/>
                <w:lang w:eastAsia="zh-CN"/>
              </w:rPr>
            </w:pPr>
            <w:r w:rsidRPr="00851981">
              <w:rPr>
                <w:rFonts w:cs="Arial"/>
                <w:lang w:eastAsia="zh-CN"/>
              </w:rPr>
              <w:t>0~60 degrees</w:t>
            </w:r>
          </w:p>
        </w:tc>
      </w:tr>
      <w:tr w:rsidR="009E2013" w:rsidRPr="00851981" w14:paraId="16DC3CDA" w14:textId="77777777" w:rsidTr="00673782">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919380E" w14:textId="77777777" w:rsidR="009E2013" w:rsidRPr="00851981" w:rsidRDefault="009E2013" w:rsidP="00673782">
            <w:pPr>
              <w:pStyle w:val="TAC"/>
              <w:rPr>
                <w:rFonts w:cs="Arial"/>
                <w:szCs w:val="18"/>
                <w:lang w:val="en-US" w:eastAsia="zh-CN"/>
              </w:rPr>
            </w:pPr>
            <w:r w:rsidRPr="00851981">
              <w:rPr>
                <w:rFonts w:cs="Arial"/>
                <w:szCs w:val="18"/>
                <w:lang w:val="en-US" w:eastAsia="zh-CN"/>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7884FCC" w14:textId="77777777" w:rsidR="009E2013" w:rsidRPr="00851981" w:rsidRDefault="009E2013" w:rsidP="00673782">
            <w:pPr>
              <w:pStyle w:val="TAL"/>
              <w:rPr>
                <w:rFonts w:cs="Arial"/>
              </w:rPr>
            </w:pPr>
            <w:r>
              <w:rPr>
                <w:rFonts w:cs="Arial"/>
              </w:rPr>
              <w:t>N</w:t>
            </w:r>
            <w:r w:rsidRPr="00851981">
              <w:rPr>
                <w:rFonts w:cs="Arial"/>
              </w:rPr>
              <w:t>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036A0F5E" w14:textId="77777777" w:rsidR="009E2013" w:rsidRPr="00851981" w:rsidRDefault="009E2013" w:rsidP="00673782">
            <w:pPr>
              <w:pStyle w:val="TAC"/>
              <w:rPr>
                <w:rFonts w:cs="Arial"/>
                <w:lang w:val="en-US"/>
              </w:rPr>
            </w:pPr>
            <w:r w:rsidRPr="00851981">
              <w:rPr>
                <w:rFonts w:cs="Arial"/>
                <w:lang w:val="en-US"/>
              </w:rPr>
              <w:t>Toward X+ axis</w:t>
            </w:r>
          </w:p>
        </w:tc>
      </w:tr>
      <w:tr w:rsidR="009E2013" w:rsidRPr="00851981" w14:paraId="71B85DD9" w14:textId="77777777" w:rsidTr="00673782">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A173769" w14:textId="77777777" w:rsidR="009E2013" w:rsidRDefault="009E2013" w:rsidP="00673782">
            <w:pPr>
              <w:tabs>
                <w:tab w:val="left" w:pos="709"/>
              </w:tabs>
              <w:rPr>
                <w:rFonts w:cs="Arial"/>
              </w:rPr>
            </w:pPr>
            <w:r w:rsidRPr="00851981">
              <w:rPr>
                <w:rFonts w:cs="Arial"/>
              </w:rPr>
              <w:t xml:space="preserve">Note </w:t>
            </w:r>
            <w:r>
              <w:rPr>
                <w:rFonts w:cs="Arial"/>
              </w:rPr>
              <w:t>1</w:t>
            </w:r>
            <w:r w:rsidRPr="00851981">
              <w:rPr>
                <w:rFonts w:cs="Arial"/>
              </w:rPr>
              <w:t>:</w:t>
            </w:r>
            <w:r w:rsidRPr="00851981">
              <w:rPr>
                <w:rFonts w:cs="Arial"/>
              </w:rPr>
              <w:tab/>
              <w:t>The element gain in row 1.2 includes the loss given in row 1.9.</w:t>
            </w:r>
          </w:p>
          <w:p w14:paraId="07B5842D" w14:textId="77777777" w:rsidR="009E2013" w:rsidRPr="00851981" w:rsidRDefault="009E2013" w:rsidP="00673782">
            <w:pPr>
              <w:tabs>
                <w:tab w:val="left" w:pos="709"/>
              </w:tabs>
              <w:rPr>
                <w:rFonts w:cs="Arial"/>
              </w:rPr>
            </w:pPr>
            <w:r w:rsidRPr="00851981">
              <w:rPr>
                <w:rFonts w:cs="Arial"/>
              </w:rPr>
              <w:t xml:space="preserve">Note </w:t>
            </w:r>
            <w:r>
              <w:rPr>
                <w:rFonts w:cs="Arial"/>
              </w:rPr>
              <w:t>2</w:t>
            </w:r>
            <w:r w:rsidRPr="00851981">
              <w:rPr>
                <w:rFonts w:cs="Arial"/>
              </w:rPr>
              <w:t>:</w:t>
            </w:r>
            <w:r w:rsidRPr="00851981">
              <w:rPr>
                <w:rFonts w:cs="Arial"/>
              </w:rPr>
              <w:tab/>
              <w:t xml:space="preserve">The conducted power per element assumes Y axis × Z axis ×Number of supported polarizations elements (i.e. power per Y axis / Z axis polarized element). </w:t>
            </w:r>
          </w:p>
          <w:p w14:paraId="599C5B55" w14:textId="77777777" w:rsidR="009E2013" w:rsidRPr="00851981" w:rsidRDefault="009E2013" w:rsidP="00673782">
            <w:pPr>
              <w:tabs>
                <w:tab w:val="left" w:pos="709"/>
              </w:tabs>
              <w:rPr>
                <w:rFonts w:cs="Arial"/>
              </w:rPr>
            </w:pPr>
            <w:r w:rsidRPr="00851981">
              <w:rPr>
                <w:rFonts w:cs="Arial"/>
              </w:rPr>
              <w:t xml:space="preserve">Note </w:t>
            </w:r>
            <w:r>
              <w:rPr>
                <w:rFonts w:cs="Arial"/>
              </w:rPr>
              <w:t>3</w:t>
            </w:r>
            <w:r w:rsidRPr="00851981">
              <w:rPr>
                <w:rFonts w:cs="Arial"/>
              </w:rPr>
              <w:t>:</w:t>
            </w:r>
            <w:r w:rsidRPr="00851981">
              <w:rPr>
                <w:rFonts w:cs="Arial"/>
              </w:rPr>
              <w:tab/>
              <w:t>All of the Y axis × Z axis elements are assumed as the horizontal radiating elements in the horizontal plane.</w:t>
            </w:r>
          </w:p>
          <w:p w14:paraId="5E68B36E" w14:textId="77777777" w:rsidR="009E2013" w:rsidRPr="00990AE0" w:rsidRDefault="009E2013" w:rsidP="00673782">
            <w:pPr>
              <w:tabs>
                <w:tab w:val="left" w:pos="709"/>
              </w:tabs>
              <w:rPr>
                <w:rFonts w:eastAsia="Yu Mincho" w:cs="Arial"/>
                <w:lang w:eastAsia="ja-JP"/>
              </w:rPr>
            </w:pPr>
            <w:r w:rsidRPr="00851981">
              <w:rPr>
                <w:rFonts w:eastAsia="Yu Mincho" w:cs="Arial" w:hint="eastAsia"/>
                <w:lang w:eastAsia="ja-JP"/>
              </w:rPr>
              <w:t xml:space="preserve">Note </w:t>
            </w:r>
            <w:r>
              <w:rPr>
                <w:rFonts w:eastAsia="Yu Mincho" w:cs="Arial"/>
                <w:lang w:eastAsia="ja-JP"/>
              </w:rPr>
              <w:t>4</w:t>
            </w:r>
            <w:r w:rsidRPr="00851981">
              <w:rPr>
                <w:rFonts w:eastAsia="Yu Mincho" w:cs="Arial" w:hint="eastAsia"/>
                <w:lang w:eastAsia="ja-JP"/>
              </w:rPr>
              <w:t>: S</w:t>
            </w:r>
            <w:r w:rsidRPr="00851981">
              <w:rPr>
                <w:rFonts w:eastAsia="Yu Mincho" w:cs="Arial"/>
                <w:lang w:eastAsia="ja-JP"/>
              </w:rPr>
              <w:t>imilar to subtopic 2-4, other options not precluded e.g. antenna array configuration (Y axis × Z axis)</w:t>
            </w:r>
            <w:r w:rsidRPr="00851981">
              <w:rPr>
                <w:rFonts w:eastAsia="Yu Mincho" w:cs="Arial" w:hint="eastAsia"/>
                <w:lang w:eastAsia="ja-JP"/>
              </w:rPr>
              <w:t>.</w:t>
            </w:r>
          </w:p>
        </w:tc>
      </w:tr>
    </w:tbl>
    <w:p w14:paraId="48F53455" w14:textId="77777777" w:rsidR="009E2013" w:rsidRDefault="009E2013" w:rsidP="009E2013">
      <w:pPr>
        <w:pStyle w:val="TH"/>
        <w:rPr>
          <w:lang w:val="en-US"/>
        </w:rPr>
      </w:pPr>
    </w:p>
    <w:p w14:paraId="01E58D4E" w14:textId="77777777" w:rsidR="009E2013" w:rsidRDefault="009E2013" w:rsidP="009E2013">
      <w:pPr>
        <w:pStyle w:val="TH"/>
      </w:pPr>
      <w:r>
        <w:t>T</w:t>
      </w:r>
      <w:r>
        <w:rPr>
          <w:rFonts w:hint="eastAsia"/>
        </w:rPr>
        <w:t xml:space="preserve">able </w:t>
      </w:r>
      <w:r>
        <w:t>6a.2.2.2-2</w:t>
      </w:r>
      <w:r>
        <w:rPr>
          <w:noProof/>
        </w:rPr>
        <w:t>:</w:t>
      </w:r>
      <w:r>
        <w:t xml:space="preserve"> Other NTN UE parameters</w:t>
      </w:r>
    </w:p>
    <w:tbl>
      <w:tblPr>
        <w:tblW w:w="4524" w:type="pct"/>
        <w:jc w:val="center"/>
        <w:tblCellMar>
          <w:left w:w="0" w:type="dxa"/>
          <w:right w:w="0" w:type="dxa"/>
        </w:tblCellMar>
        <w:tblLook w:val="04A0" w:firstRow="1" w:lastRow="0" w:firstColumn="1" w:lastColumn="0" w:noHBand="0" w:noVBand="1"/>
      </w:tblPr>
      <w:tblGrid>
        <w:gridCol w:w="2404"/>
        <w:gridCol w:w="6299"/>
      </w:tblGrid>
      <w:tr w:rsidR="009E2013" w14:paraId="1F1E2A7C" w14:textId="77777777" w:rsidTr="00673782">
        <w:trPr>
          <w:jc w:val="center"/>
        </w:trPr>
        <w:tc>
          <w:tcPr>
            <w:tcW w:w="13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6A9671" w14:textId="77777777" w:rsidR="009E2013" w:rsidRDefault="009E2013" w:rsidP="00673782">
            <w:pPr>
              <w:pStyle w:val="TAC"/>
              <w:spacing w:line="276" w:lineRule="auto"/>
              <w:rPr>
                <w:rFonts w:eastAsia="Times New Roman"/>
                <w:sz w:val="20"/>
                <w:szCs w:val="20"/>
                <w:lang w:val="en-GB"/>
              </w:rPr>
            </w:pPr>
            <w:r>
              <w:rPr>
                <w:lang w:val="en-GB"/>
              </w:rPr>
              <w:t>Characteristics</w:t>
            </w:r>
          </w:p>
        </w:tc>
        <w:tc>
          <w:tcPr>
            <w:tcW w:w="3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1A543B" w14:textId="77777777" w:rsidR="009E2013" w:rsidRDefault="009E2013" w:rsidP="00673782">
            <w:pPr>
              <w:pStyle w:val="TAC"/>
              <w:spacing w:line="276" w:lineRule="auto"/>
              <w:rPr>
                <w:lang w:val="en-GB"/>
              </w:rPr>
            </w:pPr>
            <w:r>
              <w:rPr>
                <w:lang w:val="en-GB"/>
              </w:rPr>
              <w:t>VSAT (Parabolic)</w:t>
            </w:r>
          </w:p>
        </w:tc>
      </w:tr>
      <w:tr w:rsidR="009E2013" w14:paraId="6127D8C4" w14:textId="77777777" w:rsidTr="0067378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0A2B9" w14:textId="77777777" w:rsidR="009E2013" w:rsidRDefault="009E2013" w:rsidP="00673782">
            <w:pPr>
              <w:pStyle w:val="TAC"/>
              <w:spacing w:line="276" w:lineRule="auto"/>
              <w:rPr>
                <w:lang w:val="en-GB"/>
              </w:rPr>
            </w:pPr>
            <w:r>
              <w:rPr>
                <w:lang w:val="en-GB"/>
              </w:rPr>
              <w:t>Frequency band</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277F7E95" w14:textId="77777777" w:rsidR="009E2013" w:rsidRPr="00C95DBE" w:rsidRDefault="009E2013" w:rsidP="00673782">
            <w:pPr>
              <w:pStyle w:val="TAC"/>
              <w:spacing w:line="276" w:lineRule="auto"/>
              <w:rPr>
                <w:lang w:val="en-GB"/>
              </w:rPr>
            </w:pPr>
            <w:r w:rsidRPr="00C95DBE">
              <w:rPr>
                <w:lang w:val="en-GB"/>
              </w:rPr>
              <w:t>Ku-band (i.e. 11 GHz DL and 14 GHz UL)</w:t>
            </w:r>
          </w:p>
        </w:tc>
      </w:tr>
      <w:tr w:rsidR="009E2013" w14:paraId="5A09E138" w14:textId="77777777" w:rsidTr="0067378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3D1B6" w14:textId="77777777" w:rsidR="009E2013" w:rsidRDefault="009E2013" w:rsidP="00673782">
            <w:pPr>
              <w:pStyle w:val="TAC"/>
              <w:spacing w:line="276" w:lineRule="auto"/>
              <w:rPr>
                <w:lang w:val="en-GB"/>
              </w:rPr>
            </w:pPr>
            <w:r>
              <w:rPr>
                <w:lang w:val="en-GB"/>
              </w:rPr>
              <w:t>Antenna type and configuration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1D810C49" w14:textId="77777777" w:rsidR="009E2013" w:rsidRPr="00C95DBE" w:rsidRDefault="009E2013" w:rsidP="00673782">
            <w:pPr>
              <w:pStyle w:val="TAC"/>
              <w:spacing w:line="276" w:lineRule="auto"/>
              <w:rPr>
                <w:lang w:val="en-GB"/>
              </w:rPr>
            </w:pPr>
            <w:r w:rsidRPr="00C95DBE">
              <w:rPr>
                <w:lang w:val="en-GB"/>
              </w:rPr>
              <w:t>Directional</w:t>
            </w:r>
          </w:p>
          <w:p w14:paraId="7AC105D6" w14:textId="5A5726EF" w:rsidR="009E2013" w:rsidRPr="00C95DBE" w:rsidRDefault="009E2013" w:rsidP="00673782">
            <w:pPr>
              <w:pStyle w:val="TAC"/>
              <w:spacing w:line="276" w:lineRule="auto"/>
              <w:rPr>
                <w:lang w:val="en-GB"/>
              </w:rPr>
            </w:pPr>
            <w:r w:rsidRPr="00C95DBE">
              <w:rPr>
                <w:lang w:val="en-GB"/>
              </w:rPr>
              <w:t xml:space="preserve">Section 6.4.1 of [2] with </w:t>
            </w:r>
            <w:r w:rsidR="00A37661">
              <w:rPr>
                <w:lang w:val="en-GB"/>
              </w:rPr>
              <w:t>10</w:t>
            </w:r>
            <w:r w:rsidRPr="00C95DBE">
              <w:rPr>
                <w:lang w:val="en-GB"/>
              </w:rPr>
              <w:t>0 cm equivalent aperture diameter</w:t>
            </w:r>
          </w:p>
        </w:tc>
      </w:tr>
      <w:tr w:rsidR="009E2013" w14:paraId="6B4685A9" w14:textId="77777777" w:rsidTr="0067378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812128F" w14:textId="77777777" w:rsidR="009E2013" w:rsidRDefault="009E2013" w:rsidP="00673782">
            <w:pPr>
              <w:pStyle w:val="TAC"/>
              <w:spacing w:line="276" w:lineRule="auto"/>
              <w:rPr>
                <w:lang w:val="en-GB"/>
              </w:rPr>
            </w:pPr>
            <w:r>
              <w:rPr>
                <w:lang w:val="en-GB"/>
              </w:rPr>
              <w:t>Polarisation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tcPr>
          <w:p w14:paraId="785EE365" w14:textId="77777777" w:rsidR="009E2013" w:rsidRPr="00C95DBE" w:rsidRDefault="009E2013" w:rsidP="00673782">
            <w:pPr>
              <w:pStyle w:val="TAC"/>
              <w:spacing w:line="276" w:lineRule="auto"/>
              <w:rPr>
                <w:lang w:val="en-GB"/>
              </w:rPr>
            </w:pPr>
            <w:r>
              <w:rPr>
                <w:lang w:val="en-GB"/>
              </w:rPr>
              <w:t>Circular</w:t>
            </w:r>
          </w:p>
        </w:tc>
      </w:tr>
      <w:tr w:rsidR="009E2013" w14:paraId="1E54D817" w14:textId="77777777" w:rsidTr="0067378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29ADC" w14:textId="77777777" w:rsidR="009E2013" w:rsidRDefault="009E2013" w:rsidP="00673782">
            <w:pPr>
              <w:pStyle w:val="TAC"/>
              <w:spacing w:line="276" w:lineRule="auto"/>
              <w:rPr>
                <w:lang w:val="en-GB"/>
              </w:rPr>
            </w:pPr>
            <w:r>
              <w:rPr>
                <w:lang w:val="en-GB"/>
              </w:rPr>
              <w:t xml:space="preserve">Rx Antenna gain </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2C7BA425" w14:textId="77777777" w:rsidR="009E2013" w:rsidRPr="00C95DBE" w:rsidRDefault="009E2013" w:rsidP="00673782">
            <w:pPr>
              <w:pStyle w:val="TAC"/>
              <w:spacing w:line="276" w:lineRule="auto"/>
              <w:rPr>
                <w:lang w:val="en-GB"/>
              </w:rPr>
            </w:pPr>
            <w:r w:rsidRPr="00C95DBE">
              <w:rPr>
                <w:lang w:val="en-GB"/>
              </w:rPr>
              <w:t xml:space="preserve">34.3 dBi </w:t>
            </w:r>
          </w:p>
        </w:tc>
      </w:tr>
      <w:tr w:rsidR="009E2013" w14:paraId="71DF902E" w14:textId="77777777" w:rsidTr="0067378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2AA1F" w14:textId="77777777" w:rsidR="009E2013" w:rsidRDefault="009E2013" w:rsidP="00673782">
            <w:pPr>
              <w:pStyle w:val="TAC"/>
              <w:spacing w:line="276" w:lineRule="auto"/>
              <w:rPr>
                <w:lang w:val="en-GB"/>
              </w:rPr>
            </w:pPr>
            <w:r>
              <w:rPr>
                <w:lang w:val="en-GB"/>
              </w:rPr>
              <w:t>Antenna temperature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737530D7" w14:textId="77777777" w:rsidR="009E2013" w:rsidRPr="00C95DBE" w:rsidRDefault="009E2013" w:rsidP="00673782">
            <w:pPr>
              <w:pStyle w:val="TAC"/>
              <w:spacing w:line="276" w:lineRule="auto"/>
              <w:rPr>
                <w:lang w:val="en-GB"/>
              </w:rPr>
            </w:pPr>
            <w:r w:rsidRPr="00C95DBE">
              <w:rPr>
                <w:lang w:val="en-GB"/>
              </w:rPr>
              <w:t>150 K</w:t>
            </w:r>
          </w:p>
        </w:tc>
      </w:tr>
      <w:tr w:rsidR="009E2013" w14:paraId="0072A59E" w14:textId="77777777" w:rsidTr="0067378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AB1A17" w14:textId="77777777" w:rsidR="009E2013" w:rsidRDefault="009E2013" w:rsidP="00673782">
            <w:pPr>
              <w:pStyle w:val="TAC"/>
              <w:spacing w:line="276" w:lineRule="auto"/>
              <w:rPr>
                <w:lang w:val="en-GB"/>
              </w:rPr>
            </w:pPr>
            <w:r>
              <w:rPr>
                <w:lang w:val="en-GB"/>
              </w:rPr>
              <w:t>Noise figure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4714B50E" w14:textId="6A35C7B1" w:rsidR="009E2013" w:rsidRPr="00C95DBE" w:rsidRDefault="009E2013" w:rsidP="00673782">
            <w:pPr>
              <w:pStyle w:val="TAC"/>
              <w:spacing w:line="276" w:lineRule="auto"/>
              <w:rPr>
                <w:lang w:val="en-GB"/>
              </w:rPr>
            </w:pPr>
            <w:r>
              <w:rPr>
                <w:lang w:val="en-GB"/>
              </w:rPr>
              <w:t>NTN VSAT Type 4 and 5: 2.5</w:t>
            </w:r>
            <w:r w:rsidRPr="00C95DBE">
              <w:rPr>
                <w:lang w:val="en-GB"/>
              </w:rPr>
              <w:t xml:space="preserve"> dB</w:t>
            </w:r>
            <w:r>
              <w:rPr>
                <w:lang w:val="en-GB"/>
              </w:rPr>
              <w:t xml:space="preserve"> (LEO and GEO) and 6 dB (LEO)</w:t>
            </w:r>
          </w:p>
        </w:tc>
      </w:tr>
      <w:tr w:rsidR="009E2013" w14:paraId="67631BF6" w14:textId="77777777" w:rsidTr="0067378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85578" w14:textId="77777777" w:rsidR="009E2013" w:rsidRDefault="009E2013" w:rsidP="00673782">
            <w:pPr>
              <w:pStyle w:val="TAC"/>
              <w:spacing w:line="276" w:lineRule="auto"/>
              <w:rPr>
                <w:lang w:val="en-GB"/>
              </w:rPr>
            </w:pPr>
            <w:r>
              <w:rPr>
                <w:lang w:val="en-GB"/>
              </w:rPr>
              <w:t>Tx transmit power</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7703C9D6" w14:textId="77777777" w:rsidR="009E2013" w:rsidRPr="00C95DBE" w:rsidRDefault="009E2013" w:rsidP="00673782">
            <w:pPr>
              <w:pStyle w:val="TAC"/>
              <w:spacing w:line="276" w:lineRule="auto"/>
              <w:rPr>
                <w:lang w:val="en-GB"/>
              </w:rPr>
            </w:pPr>
            <w:r>
              <w:rPr>
                <w:lang w:val="en-GB"/>
              </w:rPr>
              <w:t xml:space="preserve">50 W for GSO and </w:t>
            </w:r>
            <w:r w:rsidRPr="00C95DBE">
              <w:rPr>
                <w:lang w:val="en-GB"/>
              </w:rPr>
              <w:t>10 W (40 dBm)</w:t>
            </w:r>
            <w:r>
              <w:rPr>
                <w:lang w:val="en-GB"/>
              </w:rPr>
              <w:t xml:space="preserve"> for NGSO</w:t>
            </w:r>
          </w:p>
        </w:tc>
      </w:tr>
      <w:tr w:rsidR="009E2013" w14:paraId="40058FB2" w14:textId="77777777" w:rsidTr="0067378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4AB12" w14:textId="77777777" w:rsidR="009E2013" w:rsidRDefault="009E2013" w:rsidP="00673782">
            <w:pPr>
              <w:pStyle w:val="TAC"/>
              <w:spacing w:line="276" w:lineRule="auto"/>
              <w:rPr>
                <w:lang w:val="en-GB"/>
              </w:rPr>
            </w:pPr>
            <w:r>
              <w:rPr>
                <w:lang w:val="en-GB"/>
              </w:rPr>
              <w:t>Tx antenna gain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5F93B14C" w14:textId="05D624FE" w:rsidR="009E2013" w:rsidRPr="00C95DBE" w:rsidRDefault="005E4B56" w:rsidP="00673782">
            <w:pPr>
              <w:pStyle w:val="TAC"/>
              <w:spacing w:line="276" w:lineRule="auto"/>
              <w:rPr>
                <w:lang w:val="en-GB"/>
              </w:rPr>
            </w:pPr>
            <w:r>
              <w:rPr>
                <w:lang w:val="en-GB"/>
              </w:rPr>
              <w:t>41.3 dBi</w:t>
            </w:r>
          </w:p>
        </w:tc>
      </w:tr>
      <w:tr w:rsidR="009E2013" w14:paraId="5219B60A" w14:textId="77777777" w:rsidTr="00673782">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0666666" w14:textId="77777777" w:rsidR="009E2013" w:rsidRDefault="009E2013" w:rsidP="00673782">
            <w:pPr>
              <w:pStyle w:val="TAC"/>
              <w:spacing w:line="276" w:lineRule="auto"/>
              <w:rPr>
                <w:lang w:val="en-GB"/>
              </w:rPr>
            </w:pPr>
            <w:r>
              <w:rPr>
                <w:rFonts w:hint="eastAsia"/>
                <w:lang w:eastAsia="zh-CN"/>
              </w:rPr>
              <w:t>A</w:t>
            </w:r>
            <w:r>
              <w:rPr>
                <w:lang w:eastAsia="zh-CN"/>
              </w:rPr>
              <w:t>ntenna elevation angle</w:t>
            </w:r>
          </w:p>
        </w:tc>
        <w:tc>
          <w:tcPr>
            <w:tcW w:w="3619" w:type="pct"/>
            <w:tcBorders>
              <w:top w:val="nil"/>
              <w:left w:val="nil"/>
              <w:bottom w:val="single" w:sz="8" w:space="0" w:color="auto"/>
              <w:right w:val="single" w:sz="8" w:space="0" w:color="auto"/>
            </w:tcBorders>
            <w:tcMar>
              <w:top w:w="0" w:type="dxa"/>
              <w:left w:w="108" w:type="dxa"/>
              <w:bottom w:w="0" w:type="dxa"/>
              <w:right w:w="108" w:type="dxa"/>
            </w:tcMar>
          </w:tcPr>
          <w:p w14:paraId="63731C83" w14:textId="77777777" w:rsidR="009E2013" w:rsidRDefault="009E2013" w:rsidP="00673782">
            <w:pPr>
              <w:pStyle w:val="TAC"/>
              <w:spacing w:line="276" w:lineRule="auto"/>
              <w:rPr>
                <w:lang w:val="en-GB"/>
              </w:rPr>
            </w:pPr>
            <w:r>
              <w:rPr>
                <w:lang w:eastAsia="zh-CN"/>
              </w:rPr>
              <w:t>25</w:t>
            </w:r>
            <w:r>
              <w:rPr>
                <w:rFonts w:cs="Arial"/>
                <w:lang w:eastAsia="zh-CN"/>
              </w:rPr>
              <w:t>˚</w:t>
            </w:r>
            <w:r>
              <w:rPr>
                <w:lang w:eastAsia="zh-CN"/>
              </w:rPr>
              <w:t xml:space="preserve"> and 90</w:t>
            </w:r>
            <w:r>
              <w:rPr>
                <w:rFonts w:cs="Arial"/>
                <w:lang w:eastAsia="zh-CN"/>
              </w:rPr>
              <w:t>˚</w:t>
            </w:r>
            <w:r>
              <w:rPr>
                <w:lang w:eastAsia="zh-CN"/>
              </w:rPr>
              <w:t xml:space="preserve"> </w:t>
            </w:r>
          </w:p>
        </w:tc>
      </w:tr>
      <w:tr w:rsidR="009E2013" w14:paraId="4D49E0EB" w14:textId="77777777" w:rsidTr="00673782">
        <w:trPr>
          <w:jc w:val="center"/>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97F6A" w14:textId="77777777" w:rsidR="009E2013" w:rsidRDefault="009E2013" w:rsidP="00673782">
            <w:pPr>
              <w:pStyle w:val="TAN"/>
              <w:spacing w:line="276" w:lineRule="auto"/>
              <w:rPr>
                <w:lang w:val="en-GB"/>
              </w:rPr>
            </w:pPr>
            <w:r>
              <w:rPr>
                <w:lang w:val="en-GB"/>
              </w:rPr>
              <w:t>NOTE 1:   Moving platforms (e.g., aircrafts, vessels), building mounted devices. These values are provided for information.</w:t>
            </w:r>
          </w:p>
        </w:tc>
      </w:tr>
    </w:tbl>
    <w:p w14:paraId="2646884A" w14:textId="77777777" w:rsidR="009E2013" w:rsidRDefault="009E2013" w:rsidP="009E2013"/>
    <w:p w14:paraId="7AE74E74" w14:textId="77777777" w:rsidR="009E2013" w:rsidRDefault="009E2013" w:rsidP="009E2013">
      <w:pPr>
        <w:rPr>
          <w:rFonts w:eastAsia="SimSun"/>
        </w:rPr>
      </w:pPr>
      <w:r w:rsidRPr="00061E00">
        <w:rPr>
          <w:rFonts w:eastAsia="SimSun"/>
        </w:rPr>
        <w:t>The altitude</w:t>
      </w:r>
      <w:r>
        <w:rPr>
          <w:rFonts w:eastAsia="SimSun"/>
        </w:rPr>
        <w:t>s</w:t>
      </w:r>
      <w:r w:rsidRPr="00061E00">
        <w:rPr>
          <w:rFonts w:cs="Arial"/>
          <w:sz w:val="24"/>
          <w:lang w:eastAsia="zh-CN"/>
        </w:rPr>
        <w:t xml:space="preserve"> </w:t>
      </w:r>
      <w:r w:rsidRPr="00061E00">
        <w:t>of</w:t>
      </w:r>
      <w:r w:rsidRPr="00061E00">
        <w:rPr>
          <w:rFonts w:cs="Arial"/>
          <w:sz w:val="24"/>
          <w:lang w:eastAsia="zh-CN"/>
        </w:rPr>
        <w:t xml:space="preserve"> </w:t>
      </w:r>
      <w:r>
        <w:rPr>
          <w:rFonts w:eastAsia="SimSun"/>
        </w:rPr>
        <w:t>NTN UE for different use case are defined in Table 6a.2.2.2-2.</w:t>
      </w:r>
    </w:p>
    <w:p w14:paraId="16B9B499" w14:textId="77777777" w:rsidR="009E2013" w:rsidRDefault="009E2013" w:rsidP="009E2013">
      <w:pPr>
        <w:pStyle w:val="TH"/>
      </w:pPr>
      <w:r>
        <w:t>T</w:t>
      </w:r>
      <w:r>
        <w:rPr>
          <w:rFonts w:hint="eastAsia"/>
        </w:rPr>
        <w:t xml:space="preserve">able </w:t>
      </w:r>
      <w:r>
        <w:t>6a.2.2.2-3</w:t>
      </w:r>
      <w:r>
        <w:rPr>
          <w:noProof/>
        </w:rPr>
        <w:t>:</w:t>
      </w:r>
      <w:r>
        <w:t xml:space="preserve"> NTN UE altitude</w:t>
      </w:r>
    </w:p>
    <w:tbl>
      <w:tblPr>
        <w:tblStyle w:val="TableGrid"/>
        <w:tblW w:w="0" w:type="auto"/>
        <w:jc w:val="center"/>
        <w:tblLook w:val="04A0" w:firstRow="1" w:lastRow="0" w:firstColumn="1" w:lastColumn="0" w:noHBand="0" w:noVBand="1"/>
      </w:tblPr>
      <w:tblGrid>
        <w:gridCol w:w="1980"/>
        <w:gridCol w:w="1419"/>
        <w:gridCol w:w="1419"/>
        <w:gridCol w:w="1420"/>
      </w:tblGrid>
      <w:tr w:rsidR="009E2013" w14:paraId="51241B86" w14:textId="77777777" w:rsidTr="00673782">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D52202E" w14:textId="77777777" w:rsidR="009E2013" w:rsidRPr="00061E00" w:rsidRDefault="009E2013" w:rsidP="00673782">
            <w:pPr>
              <w:pStyle w:val="TAH"/>
              <w:rPr>
                <w:lang w:eastAsia="zh-CN"/>
              </w:rPr>
            </w:pPr>
            <w:r w:rsidRPr="00061E00">
              <w:rPr>
                <w:lang w:eastAsia="zh-CN"/>
              </w:rPr>
              <w:t>Use case</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2A9734F" w14:textId="77777777" w:rsidR="009E2013" w:rsidRPr="00061E00" w:rsidRDefault="009E2013" w:rsidP="00673782">
            <w:pPr>
              <w:pStyle w:val="TAH"/>
              <w:rPr>
                <w:lang w:eastAsia="zh-CN"/>
              </w:rPr>
            </w:pPr>
            <w:r w:rsidRPr="00061E00">
              <w:rPr>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9B95512" w14:textId="77777777" w:rsidR="009E2013" w:rsidRPr="00061E00" w:rsidRDefault="009E2013" w:rsidP="00673782">
            <w:pPr>
              <w:pStyle w:val="TAH"/>
              <w:rPr>
                <w:lang w:eastAsia="zh-CN"/>
              </w:rPr>
            </w:pPr>
            <w:r w:rsidRPr="00061E00">
              <w:rPr>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1601764D" w14:textId="77777777" w:rsidR="009E2013" w:rsidRPr="00061E00" w:rsidRDefault="009E2013" w:rsidP="00673782">
            <w:pPr>
              <w:pStyle w:val="TAH"/>
              <w:rPr>
                <w:lang w:eastAsia="zh-CN"/>
              </w:rPr>
            </w:pPr>
            <w:r w:rsidRPr="00061E00">
              <w:rPr>
                <w:lang w:eastAsia="zh-CN"/>
              </w:rPr>
              <w:t>L-ESIM</w:t>
            </w:r>
          </w:p>
        </w:tc>
      </w:tr>
      <w:tr w:rsidR="009E2013" w14:paraId="000EE929" w14:textId="77777777" w:rsidTr="00673782">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140BC51" w14:textId="77777777" w:rsidR="009E2013" w:rsidRPr="001569E7" w:rsidRDefault="009E2013" w:rsidP="00673782">
            <w:pPr>
              <w:pStyle w:val="TAH"/>
              <w:rPr>
                <w:lang w:eastAsia="en-US"/>
              </w:rPr>
            </w:pPr>
            <w:r w:rsidRPr="00061E00">
              <w:rPr>
                <w:lang w:eastAsia="zh-CN"/>
              </w:rPr>
              <w:t>Altitude</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B856B0E" w14:textId="77777777" w:rsidR="009E2013" w:rsidRPr="00061E00" w:rsidRDefault="009E2013" w:rsidP="00673782">
            <w:pPr>
              <w:pStyle w:val="TAC"/>
              <w:rPr>
                <w:lang w:eastAsia="zh-CN"/>
              </w:rPr>
            </w:pPr>
            <w:r w:rsidRPr="00061E00">
              <w:rPr>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868ED33" w14:textId="77777777" w:rsidR="009E2013" w:rsidRPr="00061E00" w:rsidRDefault="009E2013" w:rsidP="00673782">
            <w:pPr>
              <w:pStyle w:val="TAC"/>
              <w:rPr>
                <w:lang w:eastAsia="zh-CN"/>
              </w:rPr>
            </w:pPr>
            <w:r w:rsidRPr="00061E00">
              <w:rPr>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C6093B2" w14:textId="77777777" w:rsidR="009E2013" w:rsidRPr="00061E00" w:rsidRDefault="009E2013" w:rsidP="00673782">
            <w:pPr>
              <w:pStyle w:val="TAC"/>
              <w:rPr>
                <w:lang w:eastAsia="zh-CN"/>
              </w:rPr>
            </w:pPr>
            <w:r w:rsidRPr="00061E00">
              <w:rPr>
                <w:lang w:eastAsia="zh-CN"/>
              </w:rPr>
              <w:t>1.5m</w:t>
            </w:r>
          </w:p>
        </w:tc>
      </w:tr>
      <w:tr w:rsidR="009E2013" w14:paraId="23304681" w14:textId="77777777" w:rsidTr="00673782">
        <w:trPr>
          <w:jc w:val="center"/>
        </w:trPr>
        <w:tc>
          <w:tcPr>
            <w:tcW w:w="6238" w:type="dxa"/>
            <w:gridSpan w:val="4"/>
            <w:tcBorders>
              <w:top w:val="single" w:sz="4" w:space="0" w:color="auto"/>
              <w:left w:val="single" w:sz="4" w:space="0" w:color="auto"/>
              <w:bottom w:val="nil"/>
              <w:right w:val="single" w:sz="4" w:space="0" w:color="auto"/>
            </w:tcBorders>
            <w:vAlign w:val="center"/>
          </w:tcPr>
          <w:p w14:paraId="57138709" w14:textId="77777777" w:rsidR="009E2013" w:rsidRPr="00061E00" w:rsidRDefault="009E2013" w:rsidP="00673782">
            <w:pPr>
              <w:pStyle w:val="TAC"/>
              <w:rPr>
                <w:lang w:eastAsia="zh-CN"/>
              </w:rPr>
            </w:pPr>
            <w:r>
              <w:rPr>
                <w:lang w:val="en-GB"/>
              </w:rPr>
              <w:t>Note 1: Co-existence evaluation is only limited to L-ESIM.</w:t>
            </w:r>
          </w:p>
        </w:tc>
      </w:tr>
    </w:tbl>
    <w:p w14:paraId="0E0D8900" w14:textId="77777777" w:rsidR="009E2013" w:rsidRDefault="009E2013" w:rsidP="009E2013"/>
    <w:p w14:paraId="384D7913" w14:textId="77777777" w:rsidR="009E2013" w:rsidRDefault="009E2013" w:rsidP="009E2013">
      <w:pPr>
        <w:pStyle w:val="Heading4"/>
        <w:ind w:left="0" w:firstLine="0"/>
      </w:pPr>
      <w:bookmarkStart w:id="43" w:name="_Toc162191943"/>
      <w:bookmarkStart w:id="44" w:name="_Toc163147572"/>
      <w:bookmarkStart w:id="45" w:name="_Toc169269904"/>
      <w:bookmarkStart w:id="46" w:name="_Toc176255378"/>
      <w:bookmarkStart w:id="47" w:name="_Toc176766590"/>
      <w:r>
        <w:lastRenderedPageBreak/>
        <w:t>6a.2</w:t>
      </w:r>
      <w:r w:rsidRPr="00CA6434">
        <w:t>.</w:t>
      </w:r>
      <w:r>
        <w:t>2</w:t>
      </w:r>
      <w:r w:rsidRPr="00CA6434">
        <w:t>.</w:t>
      </w:r>
      <w:r>
        <w:t>3</w:t>
      </w:r>
      <w:r w:rsidRPr="00CA6434">
        <w:tab/>
      </w:r>
      <w:r>
        <w:t>TN parameters</w:t>
      </w:r>
      <w:bookmarkEnd w:id="43"/>
      <w:bookmarkEnd w:id="44"/>
      <w:bookmarkEnd w:id="45"/>
      <w:bookmarkEnd w:id="46"/>
      <w:bookmarkEnd w:id="47"/>
    </w:p>
    <w:p w14:paraId="0F2AB0F6" w14:textId="77777777" w:rsidR="009E2013" w:rsidRPr="007B0BFB" w:rsidRDefault="009E2013" w:rsidP="009E2013">
      <w:pPr>
        <w:snapToGrid w:val="0"/>
        <w:rPr>
          <w:rFonts w:eastAsia="SimSun"/>
        </w:rPr>
      </w:pPr>
      <w:r w:rsidRPr="007A6ED1">
        <w:rPr>
          <w:rFonts w:eastAsia="SimSun"/>
        </w:rPr>
        <w:t xml:space="preserve">TN parameters for co-existence study are given </w:t>
      </w:r>
      <w:r w:rsidRPr="007A6ED1">
        <w:rPr>
          <w:rFonts w:eastAsia="SimSun" w:hint="eastAsia"/>
        </w:rPr>
        <w:t>in</w:t>
      </w:r>
      <w:r w:rsidRPr="007A6ED1">
        <w:rPr>
          <w:rFonts w:eastAsia="SimSun"/>
        </w:rPr>
        <w:t xml:space="preserve"> Table 6a.2.2.</w:t>
      </w:r>
      <w:r>
        <w:rPr>
          <w:rFonts w:eastAsia="SimSun"/>
        </w:rPr>
        <w:t>3</w:t>
      </w:r>
      <w:r w:rsidRPr="007A6ED1">
        <w:rPr>
          <w:rFonts w:eastAsia="SimSun"/>
        </w:rPr>
        <w:t>-1</w:t>
      </w:r>
      <w:r>
        <w:rPr>
          <w:rFonts w:eastAsia="SimSun"/>
        </w:rPr>
        <w:t xml:space="preserve"> and Table </w:t>
      </w:r>
      <w:r w:rsidRPr="007A6ED1">
        <w:rPr>
          <w:rFonts w:eastAsia="SimSun"/>
        </w:rPr>
        <w:t>6a.2.2.</w:t>
      </w:r>
      <w:r>
        <w:rPr>
          <w:rFonts w:eastAsia="SimSun"/>
        </w:rPr>
        <w:t>3</w:t>
      </w:r>
      <w:r w:rsidRPr="007A6ED1">
        <w:rPr>
          <w:rFonts w:eastAsia="SimSun"/>
        </w:rPr>
        <w:t>-2</w:t>
      </w:r>
      <w:r>
        <w:rPr>
          <w:rFonts w:eastAsia="SimSun"/>
        </w:rPr>
        <w:t>.</w:t>
      </w:r>
    </w:p>
    <w:p w14:paraId="73D385C9" w14:textId="77777777" w:rsidR="009E2013" w:rsidRDefault="009E2013" w:rsidP="009E2013">
      <w:pPr>
        <w:pStyle w:val="TH"/>
      </w:pPr>
      <w:r>
        <w:t>Table 6a.2.2.3-1</w:t>
      </w:r>
      <w:r>
        <w:rPr>
          <w:noProof/>
        </w:rPr>
        <w:t>:</w:t>
      </w:r>
      <w:r>
        <w:t xml:space="preserve"> Simulation assumptions of TN NR</w:t>
      </w:r>
    </w:p>
    <w:tbl>
      <w:tblPr>
        <w:tblStyle w:val="1"/>
        <w:tblW w:w="3899" w:type="pct"/>
        <w:jc w:val="center"/>
        <w:tblLook w:val="04A0" w:firstRow="1" w:lastRow="0" w:firstColumn="1" w:lastColumn="0" w:noHBand="0" w:noVBand="1"/>
      </w:tblPr>
      <w:tblGrid>
        <w:gridCol w:w="3538"/>
        <w:gridCol w:w="3971"/>
      </w:tblGrid>
      <w:tr w:rsidR="009E2013" w14:paraId="01AC2D35" w14:textId="77777777" w:rsidTr="00673782">
        <w:trPr>
          <w:jc w:val="center"/>
        </w:trPr>
        <w:tc>
          <w:tcPr>
            <w:tcW w:w="2356" w:type="pct"/>
            <w:vAlign w:val="center"/>
          </w:tcPr>
          <w:p w14:paraId="14C0679C" w14:textId="77777777" w:rsidR="009E2013" w:rsidRDefault="009E2013" w:rsidP="00673782">
            <w:pPr>
              <w:pStyle w:val="TAL"/>
            </w:pPr>
            <w:r>
              <w:rPr>
                <w:rFonts w:eastAsiaTheme="minorEastAsia"/>
              </w:rPr>
              <w:t>Carrier frequency in GHz</w:t>
            </w:r>
          </w:p>
        </w:tc>
        <w:tc>
          <w:tcPr>
            <w:tcW w:w="2644" w:type="pct"/>
          </w:tcPr>
          <w:p w14:paraId="34537B41" w14:textId="77777777" w:rsidR="009E2013" w:rsidRDefault="009E2013" w:rsidP="00673782">
            <w:pPr>
              <w:pStyle w:val="TAC"/>
            </w:pPr>
            <w:r>
              <w:t>11 and 14</w:t>
            </w:r>
          </w:p>
        </w:tc>
      </w:tr>
      <w:tr w:rsidR="009E2013" w14:paraId="1FBBBE8A" w14:textId="77777777" w:rsidTr="00673782">
        <w:trPr>
          <w:jc w:val="center"/>
        </w:trPr>
        <w:tc>
          <w:tcPr>
            <w:tcW w:w="2356" w:type="pct"/>
            <w:vAlign w:val="center"/>
          </w:tcPr>
          <w:p w14:paraId="454EED65" w14:textId="77777777" w:rsidR="009E2013" w:rsidRDefault="009E2013" w:rsidP="00673782">
            <w:pPr>
              <w:pStyle w:val="TAL"/>
            </w:pPr>
            <w:r>
              <w:rPr>
                <w:rFonts w:eastAsiaTheme="minorEastAsia"/>
              </w:rPr>
              <w:t>Size of each nominal channel BW in MHz</w:t>
            </w:r>
          </w:p>
        </w:tc>
        <w:tc>
          <w:tcPr>
            <w:tcW w:w="2644" w:type="pct"/>
          </w:tcPr>
          <w:p w14:paraId="7FF61CCC" w14:textId="77777777" w:rsidR="009E2013" w:rsidRDefault="009E2013" w:rsidP="00673782">
            <w:pPr>
              <w:pStyle w:val="TAC"/>
            </w:pPr>
            <w:r>
              <w:t>1</w:t>
            </w:r>
            <w:r w:rsidRPr="004D0A94">
              <w:t>00</w:t>
            </w:r>
          </w:p>
        </w:tc>
      </w:tr>
      <w:tr w:rsidR="009E2013" w14:paraId="23E8378E" w14:textId="77777777" w:rsidTr="00673782">
        <w:trPr>
          <w:jc w:val="center"/>
        </w:trPr>
        <w:tc>
          <w:tcPr>
            <w:tcW w:w="2356" w:type="pct"/>
            <w:vAlign w:val="center"/>
          </w:tcPr>
          <w:p w14:paraId="00897480" w14:textId="77777777" w:rsidR="009E2013" w:rsidRDefault="009E2013" w:rsidP="00673782">
            <w:pPr>
              <w:pStyle w:val="TAL"/>
            </w:pPr>
            <w:r>
              <w:rPr>
                <w:rFonts w:eastAsiaTheme="minorEastAsia"/>
              </w:rPr>
              <w:t>Transmission bandwidth in MHz</w:t>
            </w:r>
          </w:p>
        </w:tc>
        <w:tc>
          <w:tcPr>
            <w:tcW w:w="2644" w:type="pct"/>
          </w:tcPr>
          <w:p w14:paraId="3447071A" w14:textId="77777777" w:rsidR="009E2013" w:rsidRDefault="009E2013" w:rsidP="00673782">
            <w:pPr>
              <w:pStyle w:val="TAC"/>
            </w:pPr>
            <w:r w:rsidRPr="004D0A94">
              <w:t>9</w:t>
            </w:r>
            <w:r>
              <w:t>8</w:t>
            </w:r>
            <w:r w:rsidRPr="004D0A94">
              <w:t>.</w:t>
            </w:r>
            <w:r>
              <w:t>2</w:t>
            </w:r>
            <w:r w:rsidRPr="004D0A94">
              <w:t>8</w:t>
            </w:r>
          </w:p>
        </w:tc>
      </w:tr>
      <w:tr w:rsidR="009E2013" w14:paraId="109CE28E" w14:textId="77777777" w:rsidTr="00673782">
        <w:trPr>
          <w:jc w:val="center"/>
        </w:trPr>
        <w:tc>
          <w:tcPr>
            <w:tcW w:w="2356" w:type="pct"/>
            <w:vAlign w:val="center"/>
          </w:tcPr>
          <w:p w14:paraId="1EA81007" w14:textId="77777777" w:rsidR="009E2013" w:rsidRDefault="009E2013" w:rsidP="00673782">
            <w:pPr>
              <w:pStyle w:val="TAL"/>
            </w:pPr>
            <w:r>
              <w:rPr>
                <w:rFonts w:eastAsiaTheme="minorEastAsia"/>
              </w:rPr>
              <w:t>Environment</w:t>
            </w:r>
          </w:p>
        </w:tc>
        <w:tc>
          <w:tcPr>
            <w:tcW w:w="2644" w:type="pct"/>
          </w:tcPr>
          <w:p w14:paraId="307B98AD" w14:textId="77777777" w:rsidR="009E2013" w:rsidRDefault="009E2013" w:rsidP="00673782">
            <w:pPr>
              <w:pStyle w:val="TAC"/>
            </w:pPr>
            <w:r w:rsidRPr="004D0A94">
              <w:t>Urban macro</w:t>
            </w:r>
          </w:p>
        </w:tc>
      </w:tr>
      <w:tr w:rsidR="009E2013" w14:paraId="64D810EF" w14:textId="77777777" w:rsidTr="00673782">
        <w:trPr>
          <w:jc w:val="center"/>
        </w:trPr>
        <w:tc>
          <w:tcPr>
            <w:tcW w:w="2356" w:type="pct"/>
            <w:vAlign w:val="center"/>
          </w:tcPr>
          <w:p w14:paraId="6DAC182B" w14:textId="77777777" w:rsidR="009E2013" w:rsidRDefault="009E2013" w:rsidP="00673782">
            <w:pPr>
              <w:pStyle w:val="TAL"/>
            </w:pPr>
            <w:r>
              <w:rPr>
                <w:rFonts w:eastAsiaTheme="minorEastAsia"/>
              </w:rPr>
              <w:t>Network layout</w:t>
            </w:r>
          </w:p>
        </w:tc>
        <w:tc>
          <w:tcPr>
            <w:tcW w:w="2644" w:type="pct"/>
          </w:tcPr>
          <w:p w14:paraId="7E28231D" w14:textId="77777777" w:rsidR="009E2013" w:rsidRDefault="009E2013" w:rsidP="00673782">
            <w:pPr>
              <w:pStyle w:val="TAC"/>
            </w:pPr>
            <w:r w:rsidRPr="004D0A94">
              <w:t>hexagonal grid, 19 macro sites, 3 sectors per site with wrap around</w:t>
            </w:r>
          </w:p>
        </w:tc>
      </w:tr>
      <w:tr w:rsidR="009E2013" w14:paraId="12839F6E" w14:textId="77777777" w:rsidTr="00673782">
        <w:trPr>
          <w:jc w:val="center"/>
        </w:trPr>
        <w:tc>
          <w:tcPr>
            <w:tcW w:w="2356" w:type="pct"/>
            <w:vAlign w:val="center"/>
          </w:tcPr>
          <w:p w14:paraId="500E9556" w14:textId="77777777" w:rsidR="009E2013" w:rsidRPr="00DF440C" w:rsidRDefault="009E2013" w:rsidP="00673782">
            <w:pPr>
              <w:pStyle w:val="TAL"/>
              <w:rPr>
                <w:lang w:val="sv-SE"/>
              </w:rPr>
            </w:pPr>
            <w:r w:rsidRPr="00DF440C">
              <w:rPr>
                <w:rFonts w:eastAsiaTheme="minorEastAsia"/>
                <w:lang w:val="sv-SE"/>
              </w:rPr>
              <w:t>Inter-site distance in meter</w:t>
            </w:r>
          </w:p>
        </w:tc>
        <w:tc>
          <w:tcPr>
            <w:tcW w:w="2644" w:type="pct"/>
          </w:tcPr>
          <w:p w14:paraId="5A83EF63" w14:textId="77777777" w:rsidR="009E2013" w:rsidRDefault="009E2013" w:rsidP="00673782">
            <w:pPr>
              <w:pStyle w:val="TAC"/>
            </w:pPr>
            <w:r w:rsidRPr="00866D95">
              <w:t>450m</w:t>
            </w:r>
          </w:p>
        </w:tc>
      </w:tr>
      <w:tr w:rsidR="009E2013" w14:paraId="54996714" w14:textId="77777777" w:rsidTr="00673782">
        <w:trPr>
          <w:jc w:val="center"/>
        </w:trPr>
        <w:tc>
          <w:tcPr>
            <w:tcW w:w="2356" w:type="pct"/>
            <w:vAlign w:val="center"/>
          </w:tcPr>
          <w:p w14:paraId="5E87F91B" w14:textId="77777777" w:rsidR="009E2013" w:rsidRDefault="009E2013" w:rsidP="00673782">
            <w:pPr>
              <w:pStyle w:val="TAL"/>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2644" w:type="pct"/>
          </w:tcPr>
          <w:p w14:paraId="216C58DA" w14:textId="77777777" w:rsidR="009E2013" w:rsidRDefault="009E2013" w:rsidP="00673782">
            <w:pPr>
              <w:pStyle w:val="TAC"/>
            </w:pPr>
            <w:r w:rsidRPr="004D0A94">
              <w:t>Same as the number of BS beam</w:t>
            </w:r>
          </w:p>
        </w:tc>
      </w:tr>
      <w:tr w:rsidR="009E2013" w14:paraId="1AEEE95E" w14:textId="77777777" w:rsidTr="00673782">
        <w:trPr>
          <w:jc w:val="center"/>
        </w:trPr>
        <w:tc>
          <w:tcPr>
            <w:tcW w:w="2356" w:type="pct"/>
            <w:vAlign w:val="center"/>
          </w:tcPr>
          <w:p w14:paraId="1C1459D6" w14:textId="77777777" w:rsidR="009E2013" w:rsidRDefault="009E2013" w:rsidP="00673782">
            <w:pPr>
              <w:pStyle w:val="TAL"/>
            </w:pPr>
            <w:r>
              <w:rPr>
                <w:rFonts w:eastAsiaTheme="minorEastAsia"/>
              </w:rPr>
              <w:t>System loading and activity</w:t>
            </w:r>
          </w:p>
        </w:tc>
        <w:tc>
          <w:tcPr>
            <w:tcW w:w="2644" w:type="pct"/>
          </w:tcPr>
          <w:p w14:paraId="53C72BFA" w14:textId="77777777" w:rsidR="009E2013" w:rsidRDefault="009E2013" w:rsidP="00673782">
            <w:pPr>
              <w:pStyle w:val="TAC"/>
            </w:pPr>
            <w:r w:rsidRPr="004D0A94">
              <w:t>20%</w:t>
            </w:r>
          </w:p>
        </w:tc>
      </w:tr>
      <w:tr w:rsidR="009E2013" w14:paraId="6754A0DE" w14:textId="77777777" w:rsidTr="00673782">
        <w:trPr>
          <w:jc w:val="center"/>
        </w:trPr>
        <w:tc>
          <w:tcPr>
            <w:tcW w:w="2356" w:type="pct"/>
            <w:vAlign w:val="center"/>
          </w:tcPr>
          <w:p w14:paraId="5A7B82EE" w14:textId="77777777" w:rsidR="009E2013" w:rsidRDefault="009E2013" w:rsidP="00673782">
            <w:pPr>
              <w:pStyle w:val="TAL"/>
            </w:pPr>
            <w:r>
              <w:rPr>
                <w:rFonts w:eastAsiaTheme="minorEastAsia"/>
              </w:rPr>
              <w:t>Network location</w:t>
            </w:r>
          </w:p>
        </w:tc>
        <w:tc>
          <w:tcPr>
            <w:tcW w:w="2644" w:type="pct"/>
          </w:tcPr>
          <w:p w14:paraId="4F5ABEC0" w14:textId="77777777" w:rsidR="009E2013" w:rsidRDefault="009E2013" w:rsidP="00673782">
            <w:pPr>
              <w:pStyle w:val="TAC"/>
            </w:pPr>
            <w:r w:rsidRPr="004D0A94">
              <w:t xml:space="preserve">See </w:t>
            </w:r>
            <w:r>
              <w:t>Table 6a.2.1.1-2</w:t>
            </w:r>
          </w:p>
        </w:tc>
      </w:tr>
      <w:tr w:rsidR="009E2013" w14:paraId="3BDFB2C7" w14:textId="77777777" w:rsidTr="00673782">
        <w:trPr>
          <w:jc w:val="center"/>
        </w:trPr>
        <w:tc>
          <w:tcPr>
            <w:tcW w:w="2356" w:type="pct"/>
            <w:vAlign w:val="center"/>
          </w:tcPr>
          <w:p w14:paraId="34AC4BAD" w14:textId="77777777" w:rsidR="009E2013" w:rsidRDefault="009E2013" w:rsidP="00673782">
            <w:pPr>
              <w:pStyle w:val="TAL"/>
            </w:pPr>
            <w:r>
              <w:rPr>
                <w:rFonts w:eastAsiaTheme="minorEastAsia"/>
              </w:rPr>
              <w:t>DL subcarrier spacing</w:t>
            </w:r>
          </w:p>
        </w:tc>
        <w:tc>
          <w:tcPr>
            <w:tcW w:w="2644" w:type="pct"/>
          </w:tcPr>
          <w:p w14:paraId="50DFFC52" w14:textId="77777777" w:rsidR="009E2013" w:rsidRDefault="009E2013" w:rsidP="00673782">
            <w:pPr>
              <w:pStyle w:val="TAC"/>
            </w:pPr>
            <w:r w:rsidRPr="00901063">
              <w:t>30kHz</w:t>
            </w:r>
          </w:p>
        </w:tc>
      </w:tr>
      <w:tr w:rsidR="009E2013" w14:paraId="1AF99A43" w14:textId="77777777" w:rsidTr="00673782">
        <w:trPr>
          <w:jc w:val="center"/>
        </w:trPr>
        <w:tc>
          <w:tcPr>
            <w:tcW w:w="2356" w:type="pct"/>
            <w:vAlign w:val="center"/>
          </w:tcPr>
          <w:p w14:paraId="0FDA3FBB" w14:textId="77777777" w:rsidR="009E2013" w:rsidRDefault="009E2013" w:rsidP="00673782">
            <w:pPr>
              <w:pStyle w:val="TAL"/>
            </w:pPr>
            <w:r>
              <w:rPr>
                <w:rFonts w:eastAsiaTheme="minorEastAsia"/>
              </w:rPr>
              <w:t>UL</w:t>
            </w:r>
          </w:p>
        </w:tc>
        <w:tc>
          <w:tcPr>
            <w:tcW w:w="2644" w:type="pct"/>
          </w:tcPr>
          <w:p w14:paraId="42CBAEB1" w14:textId="77777777" w:rsidR="009E2013" w:rsidRDefault="009E2013" w:rsidP="00673782">
            <w:pPr>
              <w:pStyle w:val="TAC"/>
            </w:pPr>
            <w:r w:rsidRPr="004D0A94">
              <w:t>OFDMA</w:t>
            </w:r>
          </w:p>
        </w:tc>
      </w:tr>
      <w:tr w:rsidR="009E2013" w14:paraId="7F6A8574" w14:textId="77777777" w:rsidTr="00673782">
        <w:trPr>
          <w:jc w:val="center"/>
        </w:trPr>
        <w:tc>
          <w:tcPr>
            <w:tcW w:w="2356" w:type="pct"/>
            <w:vAlign w:val="center"/>
          </w:tcPr>
          <w:p w14:paraId="749FCDA2" w14:textId="77777777" w:rsidR="009E2013" w:rsidRDefault="009E2013" w:rsidP="00673782">
            <w:pPr>
              <w:pStyle w:val="TAL"/>
            </w:pPr>
            <w:r>
              <w:rPr>
                <w:rFonts w:eastAsiaTheme="minorEastAsia"/>
              </w:rPr>
              <w:t>DL power control</w:t>
            </w:r>
          </w:p>
        </w:tc>
        <w:tc>
          <w:tcPr>
            <w:tcW w:w="2644" w:type="pct"/>
          </w:tcPr>
          <w:p w14:paraId="31A0C321" w14:textId="77777777" w:rsidR="009E2013" w:rsidRDefault="009E2013" w:rsidP="00673782">
            <w:pPr>
              <w:pStyle w:val="TAC"/>
            </w:pPr>
            <w:r w:rsidRPr="004D0A94">
              <w:t>No</w:t>
            </w:r>
          </w:p>
        </w:tc>
      </w:tr>
      <w:tr w:rsidR="009E2013" w14:paraId="3A5EFA00" w14:textId="77777777" w:rsidTr="00673782">
        <w:trPr>
          <w:jc w:val="center"/>
        </w:trPr>
        <w:tc>
          <w:tcPr>
            <w:tcW w:w="2356" w:type="pct"/>
            <w:vAlign w:val="center"/>
          </w:tcPr>
          <w:p w14:paraId="348EA362" w14:textId="77777777" w:rsidR="009E2013" w:rsidRDefault="009E2013" w:rsidP="00673782">
            <w:pPr>
              <w:pStyle w:val="TAL"/>
            </w:pPr>
            <w:r>
              <w:rPr>
                <w:rFonts w:eastAsiaTheme="minorEastAsia"/>
              </w:rPr>
              <w:t>UL power control</w:t>
            </w:r>
          </w:p>
        </w:tc>
        <w:tc>
          <w:tcPr>
            <w:tcW w:w="2644" w:type="pct"/>
          </w:tcPr>
          <w:p w14:paraId="5F1EC456" w14:textId="77777777" w:rsidR="009E2013" w:rsidRDefault="009E2013" w:rsidP="00673782">
            <w:pPr>
              <w:pStyle w:val="TAC"/>
            </w:pPr>
            <w:r w:rsidRPr="003A4A47">
              <w:t xml:space="preserve">See Section </w:t>
            </w:r>
            <w:r>
              <w:t>6a.2</w:t>
            </w:r>
            <w:r w:rsidRPr="00AB53E3">
              <w:t>.6.2</w:t>
            </w:r>
          </w:p>
        </w:tc>
      </w:tr>
      <w:tr w:rsidR="009E2013" w14:paraId="5F28A123" w14:textId="77777777" w:rsidTr="00673782">
        <w:trPr>
          <w:jc w:val="center"/>
        </w:trPr>
        <w:tc>
          <w:tcPr>
            <w:tcW w:w="2356" w:type="pct"/>
            <w:vAlign w:val="center"/>
          </w:tcPr>
          <w:p w14:paraId="68A994E9" w14:textId="77777777" w:rsidR="009E2013" w:rsidRDefault="009E2013" w:rsidP="00673782">
            <w:pPr>
              <w:pStyle w:val="TAL"/>
            </w:pPr>
            <w:r>
              <w:rPr>
                <w:rFonts w:eastAsiaTheme="minorEastAsia"/>
              </w:rPr>
              <w:t>Frequency reuse</w:t>
            </w:r>
          </w:p>
        </w:tc>
        <w:tc>
          <w:tcPr>
            <w:tcW w:w="2644" w:type="pct"/>
          </w:tcPr>
          <w:p w14:paraId="4CC2905A" w14:textId="77777777" w:rsidR="009E2013" w:rsidRDefault="009E2013" w:rsidP="00673782">
            <w:pPr>
              <w:pStyle w:val="TAC"/>
            </w:pPr>
            <w:r w:rsidRPr="004D0A94">
              <w:t>1</w:t>
            </w:r>
          </w:p>
        </w:tc>
      </w:tr>
      <w:tr w:rsidR="009E2013" w14:paraId="3587F5AD" w14:textId="77777777" w:rsidTr="00673782">
        <w:trPr>
          <w:jc w:val="center"/>
        </w:trPr>
        <w:tc>
          <w:tcPr>
            <w:tcW w:w="2356" w:type="pct"/>
            <w:vAlign w:val="center"/>
          </w:tcPr>
          <w:p w14:paraId="34BAB0C1" w14:textId="77777777" w:rsidR="009E2013" w:rsidRDefault="009E2013" w:rsidP="00673782">
            <w:pPr>
              <w:pStyle w:val="TAL"/>
            </w:pPr>
            <w:r>
              <w:rPr>
                <w:rFonts w:eastAsiaTheme="minorEastAsia"/>
              </w:rPr>
              <w:t>Number of scheduled UE per cell (DL)</w:t>
            </w:r>
          </w:p>
        </w:tc>
        <w:tc>
          <w:tcPr>
            <w:tcW w:w="2644" w:type="pct"/>
          </w:tcPr>
          <w:p w14:paraId="791BAB4F" w14:textId="77777777" w:rsidR="009E2013" w:rsidRDefault="009E2013" w:rsidP="00673782">
            <w:pPr>
              <w:pStyle w:val="TAC"/>
            </w:pPr>
            <w:r w:rsidRPr="004D0A94">
              <w:t>Same as the number of BS beam</w:t>
            </w:r>
          </w:p>
        </w:tc>
      </w:tr>
      <w:tr w:rsidR="009E2013" w14:paraId="11719082" w14:textId="77777777" w:rsidTr="00673782">
        <w:trPr>
          <w:jc w:val="center"/>
        </w:trPr>
        <w:tc>
          <w:tcPr>
            <w:tcW w:w="2356" w:type="pct"/>
            <w:vAlign w:val="center"/>
          </w:tcPr>
          <w:p w14:paraId="3BE8D0FA" w14:textId="77777777" w:rsidR="009E2013" w:rsidRDefault="009E2013" w:rsidP="00673782">
            <w:pPr>
              <w:pStyle w:val="TAL"/>
            </w:pPr>
            <w:r>
              <w:rPr>
                <w:rFonts w:eastAsiaTheme="minorEastAsia"/>
              </w:rPr>
              <w:t>Number of scheduled UE per cell (UL)</w:t>
            </w:r>
          </w:p>
        </w:tc>
        <w:tc>
          <w:tcPr>
            <w:tcW w:w="2644" w:type="pct"/>
          </w:tcPr>
          <w:p w14:paraId="6DA5EC92" w14:textId="77777777" w:rsidR="009E2013" w:rsidRDefault="009E2013" w:rsidP="00673782">
            <w:pPr>
              <w:pStyle w:val="TAC"/>
            </w:pPr>
            <w:r w:rsidRPr="004D0A94">
              <w:t>Same as the number of BS beam</w:t>
            </w:r>
          </w:p>
        </w:tc>
      </w:tr>
      <w:tr w:rsidR="009E2013" w14:paraId="2FF0E53C" w14:textId="77777777" w:rsidTr="00673782">
        <w:trPr>
          <w:jc w:val="center"/>
        </w:trPr>
        <w:tc>
          <w:tcPr>
            <w:tcW w:w="2356" w:type="pct"/>
            <w:vAlign w:val="center"/>
          </w:tcPr>
          <w:p w14:paraId="4CC17B41" w14:textId="77777777" w:rsidR="009E2013" w:rsidRDefault="009E2013" w:rsidP="00673782">
            <w:pPr>
              <w:pStyle w:val="TAL"/>
            </w:pPr>
            <w:r>
              <w:rPr>
                <w:rFonts w:eastAsiaTheme="minorEastAsia" w:hint="eastAsia"/>
                <w:lang w:eastAsia="zh-CN"/>
              </w:rPr>
              <w:t>B</w:t>
            </w:r>
            <w:r>
              <w:rPr>
                <w:rFonts w:eastAsiaTheme="minorEastAsia"/>
                <w:lang w:eastAsia="zh-CN"/>
              </w:rPr>
              <w:t xml:space="preserve">S </w:t>
            </w:r>
            <w:r>
              <w:rPr>
                <w:rFonts w:eastAsiaTheme="minorEastAsia" w:hint="eastAsia"/>
                <w:lang w:eastAsia="zh-CN"/>
              </w:rPr>
              <w:t>height</w:t>
            </w:r>
          </w:p>
        </w:tc>
        <w:tc>
          <w:tcPr>
            <w:tcW w:w="2644" w:type="pct"/>
          </w:tcPr>
          <w:p w14:paraId="35A25703" w14:textId="77777777" w:rsidR="009E2013" w:rsidRDefault="009E2013" w:rsidP="00673782">
            <w:pPr>
              <w:pStyle w:val="TAC"/>
            </w:pPr>
            <w:r w:rsidRPr="004D0A94">
              <w:t>25</w:t>
            </w:r>
          </w:p>
        </w:tc>
      </w:tr>
      <w:tr w:rsidR="009E2013" w14:paraId="55826BF3" w14:textId="77777777" w:rsidTr="00673782">
        <w:trPr>
          <w:jc w:val="center"/>
        </w:trPr>
        <w:tc>
          <w:tcPr>
            <w:tcW w:w="2356" w:type="pct"/>
            <w:vAlign w:val="center"/>
          </w:tcPr>
          <w:p w14:paraId="4796EBCA" w14:textId="77777777" w:rsidR="009E2013" w:rsidRDefault="009E2013" w:rsidP="00673782">
            <w:pPr>
              <w:pStyle w:val="TAL"/>
            </w:pPr>
            <w:r>
              <w:rPr>
                <w:rFonts w:eastAsiaTheme="minorEastAsia"/>
              </w:rPr>
              <w:t>UE antenna height in meter</w:t>
            </w:r>
          </w:p>
        </w:tc>
        <w:tc>
          <w:tcPr>
            <w:tcW w:w="2644" w:type="pct"/>
          </w:tcPr>
          <w:p w14:paraId="03E078AE" w14:textId="77777777" w:rsidR="009E2013" w:rsidRDefault="009E2013" w:rsidP="00673782">
            <w:pPr>
              <w:pStyle w:val="TAC"/>
            </w:pPr>
            <w:r w:rsidRPr="004D0A94">
              <w:t>1.5</w:t>
            </w:r>
          </w:p>
        </w:tc>
      </w:tr>
      <w:tr w:rsidR="009E2013" w14:paraId="6E8608ED" w14:textId="77777777" w:rsidTr="00673782">
        <w:trPr>
          <w:jc w:val="center"/>
        </w:trPr>
        <w:tc>
          <w:tcPr>
            <w:tcW w:w="2356" w:type="pct"/>
            <w:vAlign w:val="center"/>
          </w:tcPr>
          <w:p w14:paraId="077420B9" w14:textId="77777777" w:rsidR="009E2013" w:rsidRDefault="009E2013" w:rsidP="00673782">
            <w:pPr>
              <w:pStyle w:val="TAL"/>
            </w:pPr>
            <w:r>
              <w:rPr>
                <w:rFonts w:eastAsiaTheme="minorEastAsia"/>
              </w:rPr>
              <w:t>UE TX power in dBm</w:t>
            </w:r>
          </w:p>
        </w:tc>
        <w:tc>
          <w:tcPr>
            <w:tcW w:w="2644" w:type="pct"/>
          </w:tcPr>
          <w:p w14:paraId="0D180BB6" w14:textId="77777777" w:rsidR="009E2013" w:rsidRDefault="009E2013" w:rsidP="00673782">
            <w:pPr>
              <w:pStyle w:val="TAC"/>
            </w:pPr>
            <w:r w:rsidRPr="004D0A94">
              <w:t>-40 to 23</w:t>
            </w:r>
          </w:p>
        </w:tc>
      </w:tr>
      <w:tr w:rsidR="009E2013" w14:paraId="7D4622C5" w14:textId="77777777" w:rsidTr="00673782">
        <w:trPr>
          <w:jc w:val="center"/>
        </w:trPr>
        <w:tc>
          <w:tcPr>
            <w:tcW w:w="2356" w:type="pct"/>
            <w:vAlign w:val="center"/>
          </w:tcPr>
          <w:p w14:paraId="271154B3" w14:textId="77777777" w:rsidR="009E2013" w:rsidRDefault="009E2013" w:rsidP="00673782">
            <w:pPr>
              <w:pStyle w:val="TAL"/>
            </w:pPr>
            <w:r>
              <w:rPr>
                <w:rFonts w:eastAsiaTheme="minorEastAsia"/>
              </w:rPr>
              <w:t>Building penetration loss</w:t>
            </w:r>
          </w:p>
        </w:tc>
        <w:tc>
          <w:tcPr>
            <w:tcW w:w="2644" w:type="pct"/>
          </w:tcPr>
          <w:p w14:paraId="5EEB2061" w14:textId="77777777" w:rsidR="009E2013" w:rsidRDefault="009E2013" w:rsidP="00673782">
            <w:pPr>
              <w:pStyle w:val="TAC"/>
            </w:pPr>
            <w:r w:rsidRPr="004D0A94">
              <w:t>In path loss model, TR 38.901</w:t>
            </w:r>
          </w:p>
        </w:tc>
      </w:tr>
      <w:tr w:rsidR="009E2013" w14:paraId="678A50A1" w14:textId="77777777" w:rsidTr="00673782">
        <w:trPr>
          <w:jc w:val="center"/>
        </w:trPr>
        <w:tc>
          <w:tcPr>
            <w:tcW w:w="2356" w:type="pct"/>
            <w:vAlign w:val="center"/>
          </w:tcPr>
          <w:p w14:paraId="06B0D13D" w14:textId="77777777" w:rsidR="009E2013" w:rsidRPr="00512853" w:rsidRDefault="009E2013" w:rsidP="00673782">
            <w:pPr>
              <w:pStyle w:val="TAL"/>
            </w:pPr>
            <w:r>
              <w:rPr>
                <w:rFonts w:eastAsiaTheme="minorEastAsia"/>
              </w:rPr>
              <w:t>Cell selection margin in dB</w:t>
            </w:r>
          </w:p>
        </w:tc>
        <w:tc>
          <w:tcPr>
            <w:tcW w:w="2644" w:type="pct"/>
          </w:tcPr>
          <w:p w14:paraId="4857B367" w14:textId="77777777" w:rsidR="009E2013" w:rsidRDefault="009E2013" w:rsidP="00673782">
            <w:pPr>
              <w:pStyle w:val="TAC"/>
              <w:rPr>
                <w:lang w:val="fr-FR"/>
              </w:rPr>
            </w:pPr>
            <w:r w:rsidRPr="004D0A94">
              <w:t>3</w:t>
            </w:r>
          </w:p>
        </w:tc>
      </w:tr>
      <w:tr w:rsidR="009E2013" w14:paraId="3977EDE7" w14:textId="77777777" w:rsidTr="00673782">
        <w:trPr>
          <w:trHeight w:val="90"/>
          <w:jc w:val="center"/>
        </w:trPr>
        <w:tc>
          <w:tcPr>
            <w:tcW w:w="2356" w:type="pct"/>
            <w:vAlign w:val="center"/>
          </w:tcPr>
          <w:p w14:paraId="40442501" w14:textId="77777777" w:rsidR="009E2013" w:rsidRDefault="009E2013" w:rsidP="00673782">
            <w:pPr>
              <w:pStyle w:val="TAL"/>
            </w:pPr>
            <w:r>
              <w:rPr>
                <w:rFonts w:eastAsiaTheme="minorEastAsia"/>
              </w:rPr>
              <w:t>BS-MS min distance in meters</w:t>
            </w:r>
          </w:p>
        </w:tc>
        <w:tc>
          <w:tcPr>
            <w:tcW w:w="2644" w:type="pct"/>
          </w:tcPr>
          <w:p w14:paraId="114C5C27" w14:textId="77777777" w:rsidR="009E2013" w:rsidRDefault="009E2013" w:rsidP="00673782">
            <w:pPr>
              <w:pStyle w:val="TAC"/>
            </w:pPr>
            <w:r w:rsidRPr="004D0A94">
              <w:t>35</w:t>
            </w:r>
          </w:p>
        </w:tc>
      </w:tr>
      <w:tr w:rsidR="009E2013" w14:paraId="5B3C3F76" w14:textId="77777777" w:rsidTr="00673782">
        <w:trPr>
          <w:jc w:val="center"/>
        </w:trPr>
        <w:tc>
          <w:tcPr>
            <w:tcW w:w="2356" w:type="pct"/>
            <w:vAlign w:val="center"/>
          </w:tcPr>
          <w:p w14:paraId="48EE976D" w14:textId="77777777" w:rsidR="009E2013" w:rsidRDefault="009E2013" w:rsidP="00673782">
            <w:pPr>
              <w:pStyle w:val="TAL"/>
            </w:pPr>
            <w:r>
              <w:rPr>
                <w:rFonts w:eastAsiaTheme="minorEastAsia"/>
              </w:rPr>
              <w:t>BS noise figure in dB</w:t>
            </w:r>
          </w:p>
        </w:tc>
        <w:tc>
          <w:tcPr>
            <w:tcW w:w="2644" w:type="pct"/>
          </w:tcPr>
          <w:p w14:paraId="043408A4" w14:textId="77777777" w:rsidR="009E2013" w:rsidRDefault="009E2013" w:rsidP="00673782">
            <w:pPr>
              <w:pStyle w:val="TAC"/>
            </w:pPr>
            <w:r w:rsidRPr="004D0A94">
              <w:t>10</w:t>
            </w:r>
          </w:p>
        </w:tc>
      </w:tr>
      <w:tr w:rsidR="009E2013" w14:paraId="65EFB347" w14:textId="77777777" w:rsidTr="00673782">
        <w:trPr>
          <w:jc w:val="center"/>
        </w:trPr>
        <w:tc>
          <w:tcPr>
            <w:tcW w:w="2356" w:type="pct"/>
            <w:vAlign w:val="center"/>
          </w:tcPr>
          <w:p w14:paraId="315B8170" w14:textId="77777777" w:rsidR="009E2013" w:rsidRPr="00512853" w:rsidRDefault="009E2013" w:rsidP="00673782">
            <w:pPr>
              <w:pStyle w:val="TAL"/>
              <w:rPr>
                <w:lang w:val="fr-FR"/>
              </w:rPr>
            </w:pPr>
            <w:r>
              <w:rPr>
                <w:rFonts w:eastAsiaTheme="minorEastAsia"/>
                <w:lang w:val="fr-FR"/>
              </w:rPr>
              <w:t>UE noise figure in dB</w:t>
            </w:r>
          </w:p>
        </w:tc>
        <w:tc>
          <w:tcPr>
            <w:tcW w:w="2644" w:type="pct"/>
          </w:tcPr>
          <w:p w14:paraId="1E816AEC" w14:textId="77777777" w:rsidR="009E2013" w:rsidRDefault="009E2013" w:rsidP="00673782">
            <w:pPr>
              <w:pStyle w:val="TAC"/>
            </w:pPr>
            <w:r w:rsidRPr="004D0A94">
              <w:t>10</w:t>
            </w:r>
          </w:p>
        </w:tc>
      </w:tr>
      <w:tr w:rsidR="009E2013" w14:paraId="5FF56270" w14:textId="77777777" w:rsidTr="00673782">
        <w:trPr>
          <w:jc w:val="center"/>
        </w:trPr>
        <w:tc>
          <w:tcPr>
            <w:tcW w:w="2356" w:type="pct"/>
            <w:vAlign w:val="center"/>
          </w:tcPr>
          <w:p w14:paraId="37BD98F0" w14:textId="77777777" w:rsidR="009E2013" w:rsidRDefault="009E2013" w:rsidP="00673782">
            <w:pPr>
              <w:pStyle w:val="TAL"/>
            </w:pPr>
            <w:r>
              <w:rPr>
                <w:rFonts w:eastAsiaTheme="minorEastAsia"/>
              </w:rPr>
              <w:t>BS-UE path-loss model</w:t>
            </w:r>
          </w:p>
        </w:tc>
        <w:tc>
          <w:tcPr>
            <w:tcW w:w="2644" w:type="pct"/>
          </w:tcPr>
          <w:p w14:paraId="7FA10979" w14:textId="77777777" w:rsidR="009E2013" w:rsidRDefault="009E2013" w:rsidP="00673782">
            <w:pPr>
              <w:pStyle w:val="TAC"/>
            </w:pPr>
            <w:r w:rsidRPr="004D0A94">
              <w:t>TR 38.901</w:t>
            </w:r>
          </w:p>
        </w:tc>
      </w:tr>
      <w:tr w:rsidR="009E2013" w14:paraId="11938AA1" w14:textId="77777777" w:rsidTr="00673782">
        <w:trPr>
          <w:jc w:val="center"/>
        </w:trPr>
        <w:tc>
          <w:tcPr>
            <w:tcW w:w="2356" w:type="pct"/>
            <w:vAlign w:val="center"/>
          </w:tcPr>
          <w:p w14:paraId="63CE49B6" w14:textId="77777777" w:rsidR="009E2013" w:rsidRDefault="009E2013" w:rsidP="00673782">
            <w:pPr>
              <w:pStyle w:val="TAL"/>
            </w:pPr>
            <w:r>
              <w:rPr>
                <w:rFonts w:eastAsiaTheme="minorEastAsia"/>
              </w:rPr>
              <w:t>Standard deviation of BS-UE log-normal shadow fading in dB</w:t>
            </w:r>
          </w:p>
        </w:tc>
        <w:tc>
          <w:tcPr>
            <w:tcW w:w="2644" w:type="pct"/>
          </w:tcPr>
          <w:p w14:paraId="7BEEC1F3" w14:textId="77777777" w:rsidR="009E2013" w:rsidRDefault="009E2013" w:rsidP="00673782">
            <w:pPr>
              <w:pStyle w:val="TAC"/>
            </w:pPr>
            <w:r w:rsidRPr="004D0A94">
              <w:t>Deployment scenario related, referring to TR 38.901.</w:t>
            </w:r>
          </w:p>
        </w:tc>
      </w:tr>
      <w:tr w:rsidR="009E2013" w14:paraId="23D80CD2" w14:textId="77777777" w:rsidTr="00673782">
        <w:trPr>
          <w:jc w:val="center"/>
        </w:trPr>
        <w:tc>
          <w:tcPr>
            <w:tcW w:w="2356" w:type="pct"/>
            <w:vAlign w:val="center"/>
          </w:tcPr>
          <w:p w14:paraId="643A05FF" w14:textId="77777777" w:rsidR="009E2013" w:rsidRDefault="009E2013" w:rsidP="00673782">
            <w:pPr>
              <w:pStyle w:val="TAL"/>
            </w:pPr>
            <w:r>
              <w:rPr>
                <w:rFonts w:eastAsiaTheme="minorEastAsia"/>
              </w:rPr>
              <w:t>Shadowing correlation</w:t>
            </w:r>
          </w:p>
        </w:tc>
        <w:tc>
          <w:tcPr>
            <w:tcW w:w="2644" w:type="pct"/>
          </w:tcPr>
          <w:p w14:paraId="2104FABB" w14:textId="77777777" w:rsidR="009E2013" w:rsidRDefault="009E2013" w:rsidP="00673782">
            <w:pPr>
              <w:pStyle w:val="TAC"/>
            </w:pPr>
            <w:r w:rsidRPr="004D0A94">
              <w:t>Between cells: 1.0</w:t>
            </w:r>
          </w:p>
          <w:p w14:paraId="57138B69" w14:textId="77777777" w:rsidR="009E2013" w:rsidRDefault="009E2013" w:rsidP="00673782">
            <w:pPr>
              <w:pStyle w:val="TAC"/>
            </w:pPr>
            <w:r w:rsidRPr="004D0A94">
              <w:t>Between sites: 0.5</w:t>
            </w:r>
          </w:p>
        </w:tc>
      </w:tr>
      <w:tr w:rsidR="009E2013" w14:paraId="0E005E6D" w14:textId="77777777" w:rsidTr="00673782">
        <w:trPr>
          <w:jc w:val="center"/>
        </w:trPr>
        <w:tc>
          <w:tcPr>
            <w:tcW w:w="2356" w:type="pct"/>
            <w:vAlign w:val="center"/>
          </w:tcPr>
          <w:p w14:paraId="32708751" w14:textId="77777777" w:rsidR="009E2013" w:rsidRDefault="009E2013" w:rsidP="00673782">
            <w:pPr>
              <w:pStyle w:val="TAL"/>
            </w:pPr>
            <w:r>
              <w:rPr>
                <w:rFonts w:eastAsiaTheme="minorEastAsia"/>
              </w:rPr>
              <w:t>Link-level performance model</w:t>
            </w:r>
          </w:p>
        </w:tc>
        <w:tc>
          <w:tcPr>
            <w:tcW w:w="2644" w:type="pct"/>
          </w:tcPr>
          <w:p w14:paraId="2203FCA7" w14:textId="77777777" w:rsidR="009E2013" w:rsidRPr="0027243D" w:rsidRDefault="009E2013" w:rsidP="00673782">
            <w:pPr>
              <w:pStyle w:val="TAC"/>
              <w:rPr>
                <w:rFonts w:eastAsiaTheme="minorEastAsia"/>
                <w:lang w:eastAsia="zh-CN"/>
              </w:rPr>
            </w:pPr>
            <w:r w:rsidRPr="00021465">
              <w:rPr>
                <w:lang w:eastAsia="zh-CN"/>
              </w:rPr>
              <w:t xml:space="preserve">See Section </w:t>
            </w:r>
            <w:r w:rsidRPr="0027243D">
              <w:rPr>
                <w:lang w:eastAsia="zh-CN"/>
              </w:rPr>
              <w:t>6a.2</w:t>
            </w:r>
            <w:r w:rsidRPr="00021465">
              <w:rPr>
                <w:lang w:eastAsia="zh-CN"/>
              </w:rPr>
              <w:t>.9</w:t>
            </w:r>
          </w:p>
        </w:tc>
      </w:tr>
      <w:tr w:rsidR="009E2013" w14:paraId="0C100406" w14:textId="77777777" w:rsidTr="00673782">
        <w:trPr>
          <w:jc w:val="center"/>
        </w:trPr>
        <w:tc>
          <w:tcPr>
            <w:tcW w:w="2356" w:type="pct"/>
            <w:vAlign w:val="center"/>
          </w:tcPr>
          <w:p w14:paraId="3F332136" w14:textId="77777777" w:rsidR="009E2013" w:rsidRDefault="009E2013" w:rsidP="00673782">
            <w:pPr>
              <w:pStyle w:val="TAL"/>
            </w:pPr>
            <w:r>
              <w:rPr>
                <w:rFonts w:eastAsiaTheme="minorEastAsia" w:hint="eastAsia"/>
              </w:rPr>
              <w:t>U</w:t>
            </w:r>
            <w:r>
              <w:rPr>
                <w:rFonts w:eastAsiaTheme="minorEastAsia"/>
              </w:rPr>
              <w:t>E distribution</w:t>
            </w:r>
          </w:p>
        </w:tc>
        <w:tc>
          <w:tcPr>
            <w:tcW w:w="2644" w:type="pct"/>
          </w:tcPr>
          <w:p w14:paraId="278DF580" w14:textId="77777777" w:rsidR="009E2013" w:rsidRDefault="009E2013" w:rsidP="00673782">
            <w:pPr>
              <w:pStyle w:val="TAC"/>
            </w:pPr>
            <w:r w:rsidRPr="004D0A94">
              <w:t>Uniform</w:t>
            </w:r>
          </w:p>
        </w:tc>
      </w:tr>
      <w:tr w:rsidR="009E2013" w14:paraId="765423E6" w14:textId="77777777" w:rsidTr="00673782">
        <w:trPr>
          <w:jc w:val="center"/>
        </w:trPr>
        <w:tc>
          <w:tcPr>
            <w:tcW w:w="2356" w:type="pct"/>
            <w:vAlign w:val="center"/>
          </w:tcPr>
          <w:p w14:paraId="5D770975" w14:textId="77777777" w:rsidR="009E2013" w:rsidRDefault="009E2013" w:rsidP="00673782">
            <w:pPr>
              <w:pStyle w:val="TAL"/>
            </w:pPr>
            <w:r>
              <w:rPr>
                <w:rFonts w:eastAsiaTheme="minorEastAsia"/>
              </w:rPr>
              <w:t>Evaluation metrics</w:t>
            </w:r>
          </w:p>
        </w:tc>
        <w:tc>
          <w:tcPr>
            <w:tcW w:w="2644" w:type="pct"/>
          </w:tcPr>
          <w:p w14:paraId="3AB2BEF2" w14:textId="77777777" w:rsidR="009E2013" w:rsidRPr="0027243D" w:rsidRDefault="009E2013" w:rsidP="00673782">
            <w:pPr>
              <w:pStyle w:val="TAC"/>
            </w:pPr>
            <w:r w:rsidRPr="00021465">
              <w:rPr>
                <w:lang w:eastAsia="zh-CN"/>
              </w:rPr>
              <w:t xml:space="preserve">See Section </w:t>
            </w:r>
            <w:r w:rsidRPr="0027243D">
              <w:rPr>
                <w:lang w:eastAsia="zh-CN"/>
              </w:rPr>
              <w:t>6a.2</w:t>
            </w:r>
            <w:r w:rsidRPr="00021465">
              <w:rPr>
                <w:lang w:eastAsia="zh-CN"/>
              </w:rPr>
              <w:t>.8</w:t>
            </w:r>
          </w:p>
        </w:tc>
      </w:tr>
    </w:tbl>
    <w:p w14:paraId="14F23488" w14:textId="77777777" w:rsidR="009E2013" w:rsidRDefault="009E2013" w:rsidP="009E2013"/>
    <w:p w14:paraId="2AD5F031" w14:textId="77777777" w:rsidR="009E2013" w:rsidRPr="007A6ED1" w:rsidRDefault="009E2013" w:rsidP="009E2013">
      <w:pPr>
        <w:keepNext/>
        <w:keepLines/>
        <w:spacing w:before="60"/>
        <w:jc w:val="center"/>
        <w:rPr>
          <w:b/>
        </w:rPr>
      </w:pPr>
      <w:r w:rsidRPr="007A6ED1">
        <w:rPr>
          <w:b/>
        </w:rPr>
        <w:t>T</w:t>
      </w:r>
      <w:r w:rsidRPr="007A6ED1">
        <w:rPr>
          <w:rFonts w:hint="eastAsia"/>
          <w:b/>
        </w:rPr>
        <w:t xml:space="preserve">able </w:t>
      </w:r>
      <w:r w:rsidRPr="007A6ED1">
        <w:rPr>
          <w:rFonts w:eastAsia="SimSun"/>
          <w:b/>
        </w:rPr>
        <w:t>6a.2.2.</w:t>
      </w:r>
      <w:r>
        <w:rPr>
          <w:rFonts w:eastAsia="SimSun"/>
          <w:b/>
        </w:rPr>
        <w:t>3</w:t>
      </w:r>
      <w:r w:rsidRPr="007A6ED1">
        <w:rPr>
          <w:rFonts w:hint="eastAsia"/>
          <w:b/>
        </w:rPr>
        <w:t>-</w:t>
      </w:r>
      <w:r w:rsidRPr="007A6ED1">
        <w:rPr>
          <w:b/>
        </w:rPr>
        <w:t>2</w:t>
      </w:r>
      <w:r w:rsidRPr="007A6ED1">
        <w:rPr>
          <w:b/>
          <w:noProof/>
        </w:rPr>
        <w:t>:</w:t>
      </w:r>
      <w:r w:rsidRPr="007A6ED1">
        <w:rPr>
          <w:rFonts w:hint="eastAsia"/>
          <w:b/>
        </w:rPr>
        <w:t xml:space="preserve"> ACLR/ACS for TN (</w:t>
      </w:r>
      <w:r>
        <w:rPr>
          <w:b/>
        </w:rPr>
        <w:t xml:space="preserve">11 </w:t>
      </w:r>
      <w:r w:rsidRPr="007A6ED1">
        <w:rPr>
          <w:rFonts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9E2013" w:rsidRPr="007A6ED1" w14:paraId="127D5092" w14:textId="77777777" w:rsidTr="00673782">
        <w:trPr>
          <w:jc w:val="center"/>
        </w:trPr>
        <w:tc>
          <w:tcPr>
            <w:tcW w:w="2628" w:type="dxa"/>
            <w:gridSpan w:val="2"/>
            <w:shd w:val="clear" w:color="auto" w:fill="auto"/>
          </w:tcPr>
          <w:p w14:paraId="6C6C56C6" w14:textId="77777777" w:rsidR="009E2013" w:rsidRPr="007A6ED1" w:rsidRDefault="009E2013" w:rsidP="00673782">
            <w:pPr>
              <w:keepNext/>
              <w:keepLines/>
              <w:spacing w:after="0"/>
              <w:jc w:val="center"/>
              <w:rPr>
                <w:b/>
                <w:sz w:val="18"/>
              </w:rPr>
            </w:pPr>
          </w:p>
        </w:tc>
        <w:tc>
          <w:tcPr>
            <w:tcW w:w="2610" w:type="dxa"/>
            <w:shd w:val="clear" w:color="auto" w:fill="auto"/>
          </w:tcPr>
          <w:p w14:paraId="1349D501" w14:textId="77777777" w:rsidR="009E2013" w:rsidRPr="007A6ED1" w:rsidRDefault="009E2013" w:rsidP="00673782">
            <w:pPr>
              <w:keepNext/>
              <w:keepLines/>
              <w:spacing w:after="0"/>
              <w:jc w:val="center"/>
              <w:rPr>
                <w:b/>
                <w:sz w:val="18"/>
              </w:rPr>
            </w:pPr>
            <w:r w:rsidRPr="007A6ED1">
              <w:rPr>
                <w:rFonts w:hint="eastAsia"/>
                <w:b/>
                <w:sz w:val="18"/>
              </w:rPr>
              <w:t>NR</w:t>
            </w:r>
          </w:p>
        </w:tc>
      </w:tr>
      <w:tr w:rsidR="009E2013" w:rsidRPr="007A6ED1" w14:paraId="0BD4B21C" w14:textId="77777777" w:rsidTr="00673782">
        <w:trPr>
          <w:jc w:val="center"/>
        </w:trPr>
        <w:tc>
          <w:tcPr>
            <w:tcW w:w="1278" w:type="dxa"/>
            <w:vMerge w:val="restart"/>
            <w:shd w:val="clear" w:color="auto" w:fill="auto"/>
            <w:vAlign w:val="center"/>
          </w:tcPr>
          <w:p w14:paraId="6C88B645" w14:textId="77777777" w:rsidR="009E2013" w:rsidRPr="007A6ED1" w:rsidRDefault="009E2013" w:rsidP="00673782">
            <w:pPr>
              <w:keepNext/>
              <w:keepLines/>
              <w:spacing w:after="0"/>
              <w:jc w:val="center"/>
              <w:rPr>
                <w:sz w:val="18"/>
              </w:rPr>
            </w:pPr>
            <w:r w:rsidRPr="007A6ED1">
              <w:rPr>
                <w:sz w:val="18"/>
              </w:rPr>
              <w:t>BS</w:t>
            </w:r>
          </w:p>
        </w:tc>
        <w:tc>
          <w:tcPr>
            <w:tcW w:w="1350" w:type="dxa"/>
            <w:shd w:val="clear" w:color="auto" w:fill="auto"/>
            <w:vAlign w:val="center"/>
          </w:tcPr>
          <w:p w14:paraId="53C56EF9" w14:textId="77777777" w:rsidR="009E2013" w:rsidRPr="007A6ED1" w:rsidRDefault="009E2013" w:rsidP="00673782">
            <w:pPr>
              <w:keepNext/>
              <w:keepLines/>
              <w:spacing w:after="0"/>
              <w:jc w:val="center"/>
              <w:rPr>
                <w:sz w:val="18"/>
              </w:rPr>
            </w:pPr>
            <w:r w:rsidRPr="007A6ED1">
              <w:rPr>
                <w:sz w:val="18"/>
              </w:rPr>
              <w:t>ACLR</w:t>
            </w:r>
          </w:p>
        </w:tc>
        <w:tc>
          <w:tcPr>
            <w:tcW w:w="2610" w:type="dxa"/>
            <w:shd w:val="clear" w:color="auto" w:fill="auto"/>
          </w:tcPr>
          <w:p w14:paraId="583F34AD" w14:textId="77777777" w:rsidR="009E2013" w:rsidRPr="007A6ED1" w:rsidRDefault="009E2013" w:rsidP="00673782">
            <w:pPr>
              <w:keepNext/>
              <w:keepLines/>
              <w:spacing w:after="0"/>
              <w:jc w:val="center"/>
              <w:rPr>
                <w:sz w:val="18"/>
              </w:rPr>
            </w:pPr>
            <w:r>
              <w:rPr>
                <w:sz w:val="18"/>
              </w:rPr>
              <w:t>37</w:t>
            </w:r>
            <w:r w:rsidRPr="007A6ED1">
              <w:rPr>
                <w:sz w:val="18"/>
              </w:rPr>
              <w:t xml:space="preserve"> dB</w:t>
            </w:r>
          </w:p>
        </w:tc>
      </w:tr>
      <w:tr w:rsidR="009E2013" w:rsidRPr="007A6ED1" w14:paraId="17D3C1EB" w14:textId="77777777" w:rsidTr="00673782">
        <w:trPr>
          <w:jc w:val="center"/>
        </w:trPr>
        <w:tc>
          <w:tcPr>
            <w:tcW w:w="1278" w:type="dxa"/>
            <w:vMerge/>
            <w:shd w:val="clear" w:color="auto" w:fill="auto"/>
            <w:vAlign w:val="center"/>
          </w:tcPr>
          <w:p w14:paraId="79C186CE" w14:textId="77777777" w:rsidR="009E2013" w:rsidRPr="007A6ED1" w:rsidRDefault="009E2013" w:rsidP="00673782">
            <w:pPr>
              <w:keepNext/>
              <w:keepLines/>
              <w:spacing w:after="0"/>
              <w:jc w:val="center"/>
              <w:rPr>
                <w:sz w:val="18"/>
              </w:rPr>
            </w:pPr>
          </w:p>
        </w:tc>
        <w:tc>
          <w:tcPr>
            <w:tcW w:w="1350" w:type="dxa"/>
            <w:shd w:val="clear" w:color="auto" w:fill="auto"/>
            <w:vAlign w:val="center"/>
          </w:tcPr>
          <w:p w14:paraId="105D743D" w14:textId="77777777" w:rsidR="009E2013" w:rsidRPr="007A6ED1" w:rsidRDefault="009E2013" w:rsidP="00673782">
            <w:pPr>
              <w:keepNext/>
              <w:keepLines/>
              <w:spacing w:after="0"/>
              <w:jc w:val="center"/>
              <w:rPr>
                <w:sz w:val="18"/>
              </w:rPr>
            </w:pPr>
            <w:r w:rsidRPr="007A6ED1">
              <w:rPr>
                <w:sz w:val="18"/>
              </w:rPr>
              <w:t>ACS</w:t>
            </w:r>
          </w:p>
        </w:tc>
        <w:tc>
          <w:tcPr>
            <w:tcW w:w="2610" w:type="dxa"/>
            <w:shd w:val="clear" w:color="auto" w:fill="auto"/>
          </w:tcPr>
          <w:p w14:paraId="6C41151C" w14:textId="77777777" w:rsidR="009E2013" w:rsidRPr="007A6ED1" w:rsidRDefault="009E2013" w:rsidP="00673782">
            <w:pPr>
              <w:keepNext/>
              <w:keepLines/>
              <w:spacing w:after="0"/>
              <w:jc w:val="center"/>
              <w:rPr>
                <w:sz w:val="18"/>
              </w:rPr>
            </w:pPr>
            <w:r w:rsidRPr="007A6ED1">
              <w:rPr>
                <w:sz w:val="18"/>
              </w:rPr>
              <w:t>4</w:t>
            </w:r>
            <w:r>
              <w:rPr>
                <w:sz w:val="18"/>
              </w:rPr>
              <w:t>0</w:t>
            </w:r>
            <w:r w:rsidRPr="007A6ED1">
              <w:rPr>
                <w:sz w:val="18"/>
              </w:rPr>
              <w:t xml:space="preserve"> dB</w:t>
            </w:r>
          </w:p>
        </w:tc>
      </w:tr>
      <w:tr w:rsidR="009E2013" w:rsidRPr="007A6ED1" w14:paraId="68841B80" w14:textId="77777777" w:rsidTr="00673782">
        <w:trPr>
          <w:jc w:val="center"/>
        </w:trPr>
        <w:tc>
          <w:tcPr>
            <w:tcW w:w="1278" w:type="dxa"/>
            <w:vMerge w:val="restart"/>
            <w:shd w:val="clear" w:color="auto" w:fill="auto"/>
            <w:vAlign w:val="center"/>
          </w:tcPr>
          <w:p w14:paraId="31C319D5" w14:textId="77777777" w:rsidR="009E2013" w:rsidRPr="007A6ED1" w:rsidRDefault="009E2013" w:rsidP="00673782">
            <w:pPr>
              <w:keepNext/>
              <w:keepLines/>
              <w:spacing w:after="0"/>
              <w:jc w:val="center"/>
              <w:rPr>
                <w:sz w:val="18"/>
              </w:rPr>
            </w:pPr>
            <w:r w:rsidRPr="007A6ED1">
              <w:rPr>
                <w:sz w:val="18"/>
              </w:rPr>
              <w:t>UE</w:t>
            </w:r>
          </w:p>
        </w:tc>
        <w:tc>
          <w:tcPr>
            <w:tcW w:w="1350" w:type="dxa"/>
            <w:shd w:val="clear" w:color="auto" w:fill="auto"/>
            <w:vAlign w:val="center"/>
          </w:tcPr>
          <w:p w14:paraId="24C2C278" w14:textId="77777777" w:rsidR="009E2013" w:rsidRPr="007A6ED1" w:rsidRDefault="009E2013" w:rsidP="00673782">
            <w:pPr>
              <w:keepNext/>
              <w:keepLines/>
              <w:spacing w:after="0"/>
              <w:jc w:val="center"/>
              <w:rPr>
                <w:sz w:val="18"/>
              </w:rPr>
            </w:pPr>
            <w:r w:rsidRPr="007A6ED1">
              <w:rPr>
                <w:sz w:val="18"/>
              </w:rPr>
              <w:t>ACLR</w:t>
            </w:r>
          </w:p>
        </w:tc>
        <w:tc>
          <w:tcPr>
            <w:tcW w:w="2610" w:type="dxa"/>
            <w:shd w:val="clear" w:color="auto" w:fill="auto"/>
          </w:tcPr>
          <w:p w14:paraId="5EAB3103" w14:textId="77777777" w:rsidR="009E2013" w:rsidRPr="007A6ED1" w:rsidRDefault="009E2013" w:rsidP="00673782">
            <w:pPr>
              <w:keepNext/>
              <w:keepLines/>
              <w:spacing w:after="0"/>
              <w:jc w:val="center"/>
              <w:rPr>
                <w:sz w:val="18"/>
              </w:rPr>
            </w:pPr>
            <w:r>
              <w:rPr>
                <w:sz w:val="18"/>
              </w:rPr>
              <w:t>24</w:t>
            </w:r>
            <w:r w:rsidRPr="007A6ED1">
              <w:rPr>
                <w:sz w:val="18"/>
              </w:rPr>
              <w:t xml:space="preserve"> dB</w:t>
            </w:r>
          </w:p>
        </w:tc>
      </w:tr>
      <w:tr w:rsidR="009E2013" w:rsidRPr="007A6ED1" w14:paraId="2A8DE6D4" w14:textId="77777777" w:rsidTr="00673782">
        <w:trPr>
          <w:jc w:val="center"/>
        </w:trPr>
        <w:tc>
          <w:tcPr>
            <w:tcW w:w="1278" w:type="dxa"/>
            <w:vMerge/>
            <w:shd w:val="clear" w:color="auto" w:fill="auto"/>
            <w:vAlign w:val="center"/>
          </w:tcPr>
          <w:p w14:paraId="2F1FEE6B" w14:textId="77777777" w:rsidR="009E2013" w:rsidRPr="007A6ED1" w:rsidRDefault="009E2013" w:rsidP="00673782">
            <w:pPr>
              <w:keepNext/>
              <w:keepLines/>
              <w:spacing w:after="0"/>
              <w:jc w:val="center"/>
              <w:rPr>
                <w:sz w:val="18"/>
              </w:rPr>
            </w:pPr>
          </w:p>
        </w:tc>
        <w:tc>
          <w:tcPr>
            <w:tcW w:w="1350" w:type="dxa"/>
            <w:shd w:val="clear" w:color="auto" w:fill="auto"/>
            <w:vAlign w:val="center"/>
          </w:tcPr>
          <w:p w14:paraId="770A4E71" w14:textId="77777777" w:rsidR="009E2013" w:rsidRPr="007A6ED1" w:rsidRDefault="009E2013" w:rsidP="00673782">
            <w:pPr>
              <w:keepNext/>
              <w:keepLines/>
              <w:spacing w:after="0"/>
              <w:jc w:val="center"/>
              <w:rPr>
                <w:sz w:val="18"/>
              </w:rPr>
            </w:pPr>
            <w:r w:rsidRPr="007A6ED1">
              <w:rPr>
                <w:sz w:val="18"/>
              </w:rPr>
              <w:t>ACS</w:t>
            </w:r>
          </w:p>
        </w:tc>
        <w:tc>
          <w:tcPr>
            <w:tcW w:w="2610" w:type="dxa"/>
            <w:shd w:val="clear" w:color="auto" w:fill="auto"/>
          </w:tcPr>
          <w:p w14:paraId="61704181" w14:textId="77777777" w:rsidR="009E2013" w:rsidRPr="007A6ED1" w:rsidRDefault="009E2013" w:rsidP="00673782">
            <w:pPr>
              <w:keepNext/>
              <w:keepLines/>
              <w:spacing w:after="0"/>
              <w:jc w:val="center"/>
              <w:rPr>
                <w:sz w:val="18"/>
              </w:rPr>
            </w:pPr>
            <w:r>
              <w:rPr>
                <w:sz w:val="18"/>
              </w:rPr>
              <w:t>31</w:t>
            </w:r>
            <w:r w:rsidRPr="007A6ED1">
              <w:rPr>
                <w:sz w:val="18"/>
              </w:rPr>
              <w:t xml:space="preserve"> dB</w:t>
            </w:r>
          </w:p>
        </w:tc>
      </w:tr>
    </w:tbl>
    <w:p w14:paraId="20DD1B40" w14:textId="77777777" w:rsidR="009E2013" w:rsidRDefault="009E2013" w:rsidP="009E2013">
      <w:pPr>
        <w:rPr>
          <w:rFonts w:eastAsia="SimSun"/>
          <w:lang w:eastAsia="zh-CN"/>
        </w:rPr>
      </w:pPr>
    </w:p>
    <w:p w14:paraId="5D6B1D9F" w14:textId="77777777" w:rsidR="009E2013" w:rsidRPr="007A6ED1" w:rsidRDefault="009E2013" w:rsidP="009E2013">
      <w:pPr>
        <w:keepNext/>
        <w:keepLines/>
        <w:spacing w:before="60"/>
        <w:jc w:val="center"/>
        <w:rPr>
          <w:b/>
        </w:rPr>
      </w:pPr>
      <w:r w:rsidRPr="007A6ED1">
        <w:rPr>
          <w:b/>
        </w:rPr>
        <w:t>T</w:t>
      </w:r>
      <w:r w:rsidRPr="007A6ED1">
        <w:rPr>
          <w:rFonts w:hint="eastAsia"/>
          <w:b/>
        </w:rPr>
        <w:t xml:space="preserve">able </w:t>
      </w:r>
      <w:r w:rsidRPr="007A6ED1">
        <w:rPr>
          <w:rFonts w:eastAsia="SimSun"/>
          <w:b/>
        </w:rPr>
        <w:t>6a.2.2.</w:t>
      </w:r>
      <w:r>
        <w:rPr>
          <w:rFonts w:eastAsia="SimSun"/>
          <w:b/>
        </w:rPr>
        <w:t>3</w:t>
      </w:r>
      <w:r w:rsidRPr="007A6ED1">
        <w:rPr>
          <w:rFonts w:hint="eastAsia"/>
          <w:b/>
        </w:rPr>
        <w:t>-</w:t>
      </w:r>
      <w:r>
        <w:rPr>
          <w:b/>
        </w:rPr>
        <w:t>3</w:t>
      </w:r>
      <w:r w:rsidRPr="007A6ED1">
        <w:rPr>
          <w:b/>
          <w:noProof/>
        </w:rPr>
        <w:t>:</w:t>
      </w:r>
      <w:r w:rsidRPr="007A6ED1">
        <w:rPr>
          <w:rFonts w:hint="eastAsia"/>
          <w:b/>
        </w:rPr>
        <w:t xml:space="preserve"> ACLR/ACS for TN (</w:t>
      </w:r>
      <w:r>
        <w:rPr>
          <w:b/>
        </w:rPr>
        <w:t xml:space="preserve">14 </w:t>
      </w:r>
      <w:r w:rsidRPr="007A6ED1">
        <w:rPr>
          <w:rFonts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9E2013" w:rsidRPr="007A6ED1" w14:paraId="6D2C56D9" w14:textId="77777777" w:rsidTr="00673782">
        <w:trPr>
          <w:jc w:val="center"/>
        </w:trPr>
        <w:tc>
          <w:tcPr>
            <w:tcW w:w="2628" w:type="dxa"/>
            <w:gridSpan w:val="2"/>
            <w:shd w:val="clear" w:color="auto" w:fill="auto"/>
          </w:tcPr>
          <w:p w14:paraId="715C3F84" w14:textId="77777777" w:rsidR="009E2013" w:rsidRPr="007A6ED1" w:rsidRDefault="009E2013" w:rsidP="00673782">
            <w:pPr>
              <w:keepNext/>
              <w:keepLines/>
              <w:spacing w:after="0"/>
              <w:jc w:val="center"/>
              <w:rPr>
                <w:b/>
                <w:sz w:val="18"/>
              </w:rPr>
            </w:pPr>
          </w:p>
        </w:tc>
        <w:tc>
          <w:tcPr>
            <w:tcW w:w="2610" w:type="dxa"/>
            <w:shd w:val="clear" w:color="auto" w:fill="auto"/>
          </w:tcPr>
          <w:p w14:paraId="7AFD9439" w14:textId="77777777" w:rsidR="009E2013" w:rsidRPr="007A6ED1" w:rsidRDefault="009E2013" w:rsidP="00673782">
            <w:pPr>
              <w:keepNext/>
              <w:keepLines/>
              <w:spacing w:after="0"/>
              <w:jc w:val="center"/>
              <w:rPr>
                <w:b/>
                <w:sz w:val="18"/>
              </w:rPr>
            </w:pPr>
            <w:r w:rsidRPr="007A6ED1">
              <w:rPr>
                <w:rFonts w:hint="eastAsia"/>
                <w:b/>
                <w:sz w:val="18"/>
              </w:rPr>
              <w:t>NR</w:t>
            </w:r>
          </w:p>
        </w:tc>
      </w:tr>
      <w:tr w:rsidR="009E2013" w:rsidRPr="007A6ED1" w14:paraId="6F0C6120" w14:textId="77777777" w:rsidTr="00673782">
        <w:trPr>
          <w:jc w:val="center"/>
        </w:trPr>
        <w:tc>
          <w:tcPr>
            <w:tcW w:w="1278" w:type="dxa"/>
            <w:vMerge w:val="restart"/>
            <w:shd w:val="clear" w:color="auto" w:fill="auto"/>
            <w:vAlign w:val="center"/>
          </w:tcPr>
          <w:p w14:paraId="590CC4AE" w14:textId="77777777" w:rsidR="009E2013" w:rsidRPr="007A6ED1" w:rsidRDefault="009E2013" w:rsidP="00673782">
            <w:pPr>
              <w:keepNext/>
              <w:keepLines/>
              <w:spacing w:after="0"/>
              <w:jc w:val="center"/>
              <w:rPr>
                <w:sz w:val="18"/>
              </w:rPr>
            </w:pPr>
            <w:r w:rsidRPr="007A6ED1">
              <w:rPr>
                <w:sz w:val="18"/>
              </w:rPr>
              <w:t>BS</w:t>
            </w:r>
          </w:p>
        </w:tc>
        <w:tc>
          <w:tcPr>
            <w:tcW w:w="1350" w:type="dxa"/>
            <w:shd w:val="clear" w:color="auto" w:fill="auto"/>
            <w:vAlign w:val="center"/>
          </w:tcPr>
          <w:p w14:paraId="59E23F2B" w14:textId="77777777" w:rsidR="009E2013" w:rsidRPr="007A6ED1" w:rsidRDefault="009E2013" w:rsidP="00673782">
            <w:pPr>
              <w:keepNext/>
              <w:keepLines/>
              <w:spacing w:after="0"/>
              <w:jc w:val="center"/>
              <w:rPr>
                <w:sz w:val="18"/>
              </w:rPr>
            </w:pPr>
            <w:r w:rsidRPr="007A6ED1">
              <w:rPr>
                <w:sz w:val="18"/>
              </w:rPr>
              <w:t>ACLR</w:t>
            </w:r>
          </w:p>
        </w:tc>
        <w:tc>
          <w:tcPr>
            <w:tcW w:w="2610" w:type="dxa"/>
            <w:shd w:val="clear" w:color="auto" w:fill="auto"/>
          </w:tcPr>
          <w:p w14:paraId="579E4D68" w14:textId="77777777" w:rsidR="009E2013" w:rsidRPr="007A6ED1" w:rsidRDefault="009E2013" w:rsidP="00673782">
            <w:pPr>
              <w:keepNext/>
              <w:keepLines/>
              <w:spacing w:after="0"/>
              <w:jc w:val="center"/>
              <w:rPr>
                <w:sz w:val="18"/>
              </w:rPr>
            </w:pPr>
            <w:r>
              <w:rPr>
                <w:sz w:val="18"/>
              </w:rPr>
              <w:t>30</w:t>
            </w:r>
            <w:r w:rsidRPr="007A6ED1">
              <w:rPr>
                <w:sz w:val="18"/>
              </w:rPr>
              <w:t xml:space="preserve"> dB</w:t>
            </w:r>
          </w:p>
        </w:tc>
      </w:tr>
      <w:tr w:rsidR="009E2013" w:rsidRPr="007A6ED1" w14:paraId="58A66463" w14:textId="77777777" w:rsidTr="00673782">
        <w:trPr>
          <w:jc w:val="center"/>
        </w:trPr>
        <w:tc>
          <w:tcPr>
            <w:tcW w:w="1278" w:type="dxa"/>
            <w:vMerge/>
            <w:shd w:val="clear" w:color="auto" w:fill="auto"/>
            <w:vAlign w:val="center"/>
          </w:tcPr>
          <w:p w14:paraId="48F6FA5E" w14:textId="77777777" w:rsidR="009E2013" w:rsidRPr="007A6ED1" w:rsidRDefault="009E2013" w:rsidP="00673782">
            <w:pPr>
              <w:keepNext/>
              <w:keepLines/>
              <w:spacing w:after="0"/>
              <w:jc w:val="center"/>
              <w:rPr>
                <w:sz w:val="18"/>
              </w:rPr>
            </w:pPr>
          </w:p>
        </w:tc>
        <w:tc>
          <w:tcPr>
            <w:tcW w:w="1350" w:type="dxa"/>
            <w:shd w:val="clear" w:color="auto" w:fill="auto"/>
            <w:vAlign w:val="center"/>
          </w:tcPr>
          <w:p w14:paraId="45EFB7CC" w14:textId="77777777" w:rsidR="009E2013" w:rsidRPr="007A6ED1" w:rsidRDefault="009E2013" w:rsidP="00673782">
            <w:pPr>
              <w:keepNext/>
              <w:keepLines/>
              <w:spacing w:after="0"/>
              <w:jc w:val="center"/>
              <w:rPr>
                <w:sz w:val="18"/>
              </w:rPr>
            </w:pPr>
            <w:r w:rsidRPr="007A6ED1">
              <w:rPr>
                <w:sz w:val="18"/>
              </w:rPr>
              <w:t>ACS</w:t>
            </w:r>
          </w:p>
        </w:tc>
        <w:tc>
          <w:tcPr>
            <w:tcW w:w="2610" w:type="dxa"/>
            <w:shd w:val="clear" w:color="auto" w:fill="auto"/>
          </w:tcPr>
          <w:p w14:paraId="186AEA2C" w14:textId="77777777" w:rsidR="009E2013" w:rsidRPr="007A6ED1" w:rsidRDefault="009E2013" w:rsidP="00673782">
            <w:pPr>
              <w:keepNext/>
              <w:keepLines/>
              <w:spacing w:after="0"/>
              <w:jc w:val="center"/>
              <w:rPr>
                <w:sz w:val="18"/>
              </w:rPr>
            </w:pPr>
            <w:r>
              <w:rPr>
                <w:sz w:val="18"/>
              </w:rPr>
              <w:t>30</w:t>
            </w:r>
            <w:r w:rsidRPr="007A6ED1">
              <w:rPr>
                <w:sz w:val="18"/>
              </w:rPr>
              <w:t xml:space="preserve"> dB</w:t>
            </w:r>
          </w:p>
        </w:tc>
      </w:tr>
      <w:tr w:rsidR="009E2013" w:rsidRPr="007A6ED1" w14:paraId="4F458BF3" w14:textId="77777777" w:rsidTr="00673782">
        <w:trPr>
          <w:trHeight w:val="70"/>
          <w:jc w:val="center"/>
        </w:trPr>
        <w:tc>
          <w:tcPr>
            <w:tcW w:w="1278" w:type="dxa"/>
            <w:vMerge w:val="restart"/>
            <w:shd w:val="clear" w:color="auto" w:fill="auto"/>
            <w:vAlign w:val="center"/>
          </w:tcPr>
          <w:p w14:paraId="026611F8" w14:textId="77777777" w:rsidR="009E2013" w:rsidRPr="007A6ED1" w:rsidRDefault="009E2013" w:rsidP="00673782">
            <w:pPr>
              <w:keepNext/>
              <w:keepLines/>
              <w:spacing w:after="0"/>
              <w:jc w:val="center"/>
              <w:rPr>
                <w:sz w:val="18"/>
              </w:rPr>
            </w:pPr>
            <w:r w:rsidRPr="007A6ED1">
              <w:rPr>
                <w:sz w:val="18"/>
              </w:rPr>
              <w:t>UE</w:t>
            </w:r>
          </w:p>
        </w:tc>
        <w:tc>
          <w:tcPr>
            <w:tcW w:w="1350" w:type="dxa"/>
            <w:shd w:val="clear" w:color="auto" w:fill="auto"/>
            <w:vAlign w:val="center"/>
          </w:tcPr>
          <w:p w14:paraId="20CC0F11" w14:textId="77777777" w:rsidR="009E2013" w:rsidRPr="007A6ED1" w:rsidRDefault="009E2013" w:rsidP="00673782">
            <w:pPr>
              <w:keepNext/>
              <w:keepLines/>
              <w:spacing w:after="0"/>
              <w:jc w:val="center"/>
              <w:rPr>
                <w:sz w:val="18"/>
              </w:rPr>
            </w:pPr>
            <w:r w:rsidRPr="007A6ED1">
              <w:rPr>
                <w:sz w:val="18"/>
              </w:rPr>
              <w:t>ACLR</w:t>
            </w:r>
          </w:p>
        </w:tc>
        <w:tc>
          <w:tcPr>
            <w:tcW w:w="2610" w:type="dxa"/>
            <w:shd w:val="clear" w:color="auto" w:fill="auto"/>
          </w:tcPr>
          <w:p w14:paraId="4F6ACCF4" w14:textId="77777777" w:rsidR="009E2013" w:rsidRPr="007A6ED1" w:rsidRDefault="009E2013" w:rsidP="00673782">
            <w:pPr>
              <w:keepNext/>
              <w:keepLines/>
              <w:spacing w:after="0"/>
              <w:jc w:val="center"/>
              <w:rPr>
                <w:sz w:val="18"/>
              </w:rPr>
            </w:pPr>
            <w:r>
              <w:rPr>
                <w:sz w:val="18"/>
              </w:rPr>
              <w:t>24</w:t>
            </w:r>
            <w:r w:rsidRPr="007A6ED1">
              <w:rPr>
                <w:sz w:val="18"/>
              </w:rPr>
              <w:t xml:space="preserve"> dB</w:t>
            </w:r>
          </w:p>
        </w:tc>
      </w:tr>
      <w:tr w:rsidR="009E2013" w:rsidRPr="007A6ED1" w14:paraId="49F0000D" w14:textId="77777777" w:rsidTr="00673782">
        <w:trPr>
          <w:jc w:val="center"/>
        </w:trPr>
        <w:tc>
          <w:tcPr>
            <w:tcW w:w="1278" w:type="dxa"/>
            <w:vMerge/>
            <w:shd w:val="clear" w:color="auto" w:fill="auto"/>
            <w:vAlign w:val="center"/>
          </w:tcPr>
          <w:p w14:paraId="3A16C4EA" w14:textId="77777777" w:rsidR="009E2013" w:rsidRPr="007A6ED1" w:rsidRDefault="009E2013" w:rsidP="00673782">
            <w:pPr>
              <w:keepNext/>
              <w:keepLines/>
              <w:spacing w:after="0"/>
              <w:jc w:val="center"/>
              <w:rPr>
                <w:sz w:val="18"/>
              </w:rPr>
            </w:pPr>
          </w:p>
        </w:tc>
        <w:tc>
          <w:tcPr>
            <w:tcW w:w="1350" w:type="dxa"/>
            <w:shd w:val="clear" w:color="auto" w:fill="auto"/>
            <w:vAlign w:val="center"/>
          </w:tcPr>
          <w:p w14:paraId="168D2478" w14:textId="77777777" w:rsidR="009E2013" w:rsidRPr="007A6ED1" w:rsidRDefault="009E2013" w:rsidP="00673782">
            <w:pPr>
              <w:keepNext/>
              <w:keepLines/>
              <w:spacing w:after="0"/>
              <w:jc w:val="center"/>
              <w:rPr>
                <w:sz w:val="18"/>
              </w:rPr>
            </w:pPr>
            <w:r w:rsidRPr="007A6ED1">
              <w:rPr>
                <w:sz w:val="18"/>
              </w:rPr>
              <w:t>ACS</w:t>
            </w:r>
          </w:p>
        </w:tc>
        <w:tc>
          <w:tcPr>
            <w:tcW w:w="2610" w:type="dxa"/>
            <w:shd w:val="clear" w:color="auto" w:fill="auto"/>
          </w:tcPr>
          <w:p w14:paraId="3FBCD2CE" w14:textId="77777777" w:rsidR="009E2013" w:rsidRPr="007A6ED1" w:rsidRDefault="009E2013" w:rsidP="00673782">
            <w:pPr>
              <w:keepNext/>
              <w:keepLines/>
              <w:spacing w:after="0"/>
              <w:jc w:val="center"/>
              <w:rPr>
                <w:sz w:val="18"/>
              </w:rPr>
            </w:pPr>
            <w:r>
              <w:rPr>
                <w:sz w:val="18"/>
              </w:rPr>
              <w:t>24</w:t>
            </w:r>
            <w:r w:rsidRPr="007A6ED1">
              <w:rPr>
                <w:sz w:val="18"/>
              </w:rPr>
              <w:t xml:space="preserve"> dB</w:t>
            </w:r>
          </w:p>
        </w:tc>
      </w:tr>
    </w:tbl>
    <w:p w14:paraId="173EDD0C" w14:textId="77777777" w:rsidR="009E2013" w:rsidRDefault="009E2013" w:rsidP="009E2013">
      <w:pPr>
        <w:pStyle w:val="BodyText"/>
      </w:pPr>
    </w:p>
    <w:p w14:paraId="61B2E588" w14:textId="77777777" w:rsidR="009E2013" w:rsidRDefault="009E2013" w:rsidP="009E2013">
      <w:pPr>
        <w:pStyle w:val="BodyText"/>
      </w:pPr>
    </w:p>
    <w:p w14:paraId="271C79E2" w14:textId="77777777" w:rsidR="009E2013" w:rsidRPr="00CA6434" w:rsidRDefault="009E2013" w:rsidP="009E2013">
      <w:pPr>
        <w:pStyle w:val="Heading3"/>
        <w:ind w:left="720" w:hanging="720"/>
        <w:rPr>
          <w:lang w:eastAsia="zh-CN"/>
        </w:rPr>
      </w:pPr>
      <w:bookmarkStart w:id="48" w:name="_Toc162191944"/>
      <w:bookmarkStart w:id="49" w:name="_Toc163147573"/>
      <w:bookmarkStart w:id="50" w:name="_Toc169269905"/>
      <w:bookmarkStart w:id="51" w:name="_Toc176255379"/>
      <w:bookmarkStart w:id="52" w:name="_Toc176766591"/>
      <w:r>
        <w:rPr>
          <w:lang w:eastAsia="zh-CN"/>
        </w:rPr>
        <w:lastRenderedPageBreak/>
        <w:t>6a.2</w:t>
      </w:r>
      <w:r w:rsidRPr="00CA6434">
        <w:rPr>
          <w:lang w:eastAsia="zh-CN"/>
        </w:rPr>
        <w:t>.</w:t>
      </w:r>
      <w:r>
        <w:rPr>
          <w:lang w:eastAsia="zh-CN"/>
        </w:rPr>
        <w:t>3</w:t>
      </w:r>
      <w:r>
        <w:rPr>
          <w:lang w:eastAsia="zh-CN"/>
        </w:rPr>
        <w:tab/>
      </w:r>
      <w:r w:rsidRPr="00524381">
        <w:rPr>
          <w:lang w:eastAsia="zh-CN"/>
        </w:rPr>
        <w:t>Antenna and beam forming pattern modelling</w:t>
      </w:r>
      <w:bookmarkEnd w:id="48"/>
      <w:bookmarkEnd w:id="49"/>
      <w:bookmarkEnd w:id="50"/>
      <w:bookmarkEnd w:id="51"/>
      <w:bookmarkEnd w:id="52"/>
    </w:p>
    <w:p w14:paraId="0A7CA706" w14:textId="77777777" w:rsidR="009E2013" w:rsidRDefault="009E2013" w:rsidP="009E2013">
      <w:pPr>
        <w:pStyle w:val="Heading4"/>
        <w:ind w:left="864" w:hanging="864"/>
      </w:pPr>
      <w:bookmarkStart w:id="53" w:name="_Toc162191945"/>
      <w:bookmarkStart w:id="54" w:name="_Toc163147574"/>
      <w:bookmarkStart w:id="55" w:name="_Toc169269906"/>
      <w:bookmarkStart w:id="56" w:name="_Toc176255380"/>
      <w:bookmarkStart w:id="57" w:name="_Toc176766592"/>
      <w:r>
        <w:t>6a.2</w:t>
      </w:r>
      <w:r w:rsidRPr="00CA6434">
        <w:t>.</w:t>
      </w:r>
      <w:r>
        <w:t>3</w:t>
      </w:r>
      <w:r w:rsidRPr="00CA6434">
        <w:t>.1</w:t>
      </w:r>
      <w:r w:rsidRPr="00CA6434">
        <w:tab/>
      </w:r>
      <w:r>
        <w:t>Satellite parameters</w:t>
      </w:r>
      <w:bookmarkEnd w:id="53"/>
      <w:bookmarkEnd w:id="54"/>
      <w:bookmarkEnd w:id="55"/>
      <w:bookmarkEnd w:id="56"/>
      <w:bookmarkEnd w:id="57"/>
    </w:p>
    <w:p w14:paraId="6B205570" w14:textId="77777777" w:rsidR="009E2013" w:rsidRPr="00C172CE" w:rsidRDefault="009E2013" w:rsidP="009E2013">
      <w:r>
        <w:t>In Rel-18, a</w:t>
      </w:r>
      <w:r w:rsidRPr="00C172CE">
        <w:t>ntenna pattern in section 6.4.1 of TR38.811</w:t>
      </w:r>
      <w:r>
        <w:t xml:space="preserve"> is reused for NTN SAN and NTN UE</w:t>
      </w:r>
      <w:r w:rsidRPr="00404EB1">
        <w:rPr>
          <w:lang w:eastAsia="zh-CN"/>
        </w:rPr>
        <w:t>. Use of phased array antenna</w:t>
      </w:r>
      <w:r>
        <w:rPr>
          <w:lang w:eastAsia="zh-CN"/>
        </w:rPr>
        <w:t xml:space="preserve"> model needs further discussion.</w:t>
      </w:r>
    </w:p>
    <w:p w14:paraId="527A95BC" w14:textId="77777777" w:rsidR="009E2013" w:rsidRPr="00C172CE" w:rsidRDefault="009E2013" w:rsidP="009E2013">
      <w:pPr>
        <w:rPr>
          <w:szCs w:val="24"/>
          <w:lang w:eastAsia="zh-CN"/>
        </w:rPr>
      </w:pPr>
      <w:r w:rsidRPr="00C172CE">
        <w:t>The following normalized antenna gain pattern, corresponding to a typical reflector antenna with a circular aperture, is considered.</w:t>
      </w:r>
    </w:p>
    <w:p w14:paraId="43CF2470" w14:textId="77777777" w:rsidR="009E2013" w:rsidRPr="00C172CE" w:rsidRDefault="009E2013" w:rsidP="009E2013">
      <w:pPr>
        <w:pStyle w:val="EQ"/>
        <w:rPr>
          <w:lang w:eastAsia="zh-CN"/>
        </w:rPr>
      </w:pPr>
      <w:r w:rsidRPr="00C172CE">
        <w:tab/>
        <w:t xml:space="preserve">1                </w:t>
      </w:r>
      <m:oMath>
        <m:r>
          <m:rPr>
            <m:sty m:val="p"/>
          </m:rPr>
          <w:rPr>
            <w:rFonts w:ascii="Cambria Math" w:hAnsi="Cambria Math"/>
          </w:rPr>
          <m:t>for θ=0</m:t>
        </m:r>
      </m:oMath>
      <w:r w:rsidRPr="00C172CE">
        <w:rPr>
          <w:lang w:eastAsia="zh-CN"/>
        </w:rPr>
        <w:t xml:space="preserve"> </w:t>
      </w:r>
    </w:p>
    <w:p w14:paraId="7CB5C00A" w14:textId="77777777" w:rsidR="009E2013" w:rsidRDefault="009E2013" w:rsidP="009E2013">
      <w:pPr>
        <w:pStyle w:val="EQ"/>
      </w:pPr>
      <w:r w:rsidRPr="00C172CE">
        <w:tab/>
      </w: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den>
                </m:f>
              </m:e>
            </m:d>
          </m:e>
          <m:sup>
            <m:r>
              <w:rPr>
                <w:rFonts w:ascii="Cambria Math" w:hAnsi="Cambria Math"/>
              </w:rPr>
              <m:t>2</m:t>
            </m:r>
          </m:sup>
        </m:sSup>
      </m:oMath>
      <w:r w:rsidRPr="00C172CE">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hint="eastAsia"/>
            <w:lang w:eastAsia="zh-CN"/>
          </w:rPr>
          <m:t>90</m:t>
        </m:r>
        <m:r>
          <w:rPr>
            <w:rFonts w:ascii="Cambria Math" w:hAnsi="Cambria Math"/>
          </w:rPr>
          <m:t>°</m:t>
        </m:r>
      </m:oMath>
    </w:p>
    <w:p w14:paraId="63953A4A" w14:textId="77777777" w:rsidR="009E2013" w:rsidRPr="005603DD" w:rsidRDefault="009E2013" w:rsidP="009E2013">
      <w:pPr>
        <w:pStyle w:val="EQ"/>
        <w:jc w:val="center"/>
      </w:pPr>
      <w:r>
        <w:rPr>
          <w:rFonts w:hint="eastAsia"/>
          <w:lang w:eastAsia="zh-CN"/>
        </w:rPr>
        <w:t>F</w:t>
      </w:r>
      <w:r>
        <w:rPr>
          <w:lang w:eastAsia="zh-CN"/>
        </w:rPr>
        <w:t xml:space="preserve">or UE, </w:t>
      </w:r>
      <m:oMath>
        <m:sSup>
          <m:sSupPr>
            <m:ctrlPr>
              <w:rPr>
                <w:rFonts w:ascii="Cambria Math" w:hAnsi="Cambria Math"/>
              </w:rPr>
            </m:ctrlPr>
          </m:sSupPr>
          <m:e>
            <m:r>
              <m:rPr>
                <m:sty m:val="p"/>
              </m:rP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m:rPr>
                            <m:sty m:val="p"/>
                          </m:rP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hint="eastAsia"/>
                                        <w:lang w:eastAsia="zh-CN"/>
                                      </w:rPr>
                                      <m:t>2</m:t>
                                    </m:r>
                                  </m:den>
                                </m:f>
                              </m:e>
                            </m:d>
                          </m:e>
                        </m:func>
                      </m:e>
                    </m:d>
                  </m:num>
                  <m:den>
                    <m: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hint="eastAsia"/>
                                    <w:lang w:eastAsia="zh-CN"/>
                                  </w:rPr>
                                  <m:t>2</m:t>
                                </m:r>
                              </m:den>
                            </m:f>
                          </m:e>
                        </m:d>
                      </m:e>
                    </m:func>
                  </m:den>
                </m:f>
              </m:e>
            </m:d>
          </m:e>
          <m:sup>
            <m:r>
              <m:rPr>
                <m:sty m:val="p"/>
              </m:rPr>
              <w:rPr>
                <w:rFonts w:ascii="Cambria Math" w:hAnsi="Cambria Math"/>
              </w:rPr>
              <m:t>2</m:t>
            </m:r>
          </m:sup>
        </m:sSup>
      </m:oMath>
      <w:r>
        <w:rPr>
          <w:rFonts w:hint="eastAsia"/>
          <w:lang w:eastAsia="zh-CN"/>
        </w:rPr>
        <w:t xml:space="preserve"> </w:t>
      </w:r>
      <w:r>
        <w:rPr>
          <w:lang w:eastAsia="zh-CN"/>
        </w:rPr>
        <w:t xml:space="preserve">         </w:t>
      </w:r>
      <m:oMath>
        <m:r>
          <m:rPr>
            <m:sty m:val="p"/>
          </m:rPr>
          <w:rPr>
            <w:rFonts w:ascii="Cambria Math" w:hAnsi="Cambria Math"/>
          </w:rPr>
          <m:t xml:space="preserve">for </m:t>
        </m:r>
        <m:d>
          <m:dPr>
            <m:begChr m:val="|"/>
            <m:endChr m:val="|"/>
            <m:ctrlPr>
              <w:rPr>
                <w:rFonts w:ascii="Cambria Math" w:hAnsi="Cambria Math"/>
              </w:rPr>
            </m:ctrlPr>
          </m:dPr>
          <m:e>
            <m:r>
              <m:rPr>
                <m:sty m:val="p"/>
              </m:rPr>
              <w:rPr>
                <w:rFonts w:ascii="Cambria Math" w:hAnsi="Cambria Math"/>
              </w:rPr>
              <m:t>θ</m:t>
            </m:r>
          </m:e>
        </m:d>
        <m:r>
          <m:rPr>
            <m:sty m:val="p"/>
          </m:rPr>
          <w:rPr>
            <w:rFonts w:ascii="Cambria Math" w:hAnsi="Cambria Math"/>
          </w:rPr>
          <m:t>&gt;</m:t>
        </m:r>
        <m:r>
          <m:rPr>
            <m:sty m:val="p"/>
          </m:rPr>
          <w:rPr>
            <w:rFonts w:ascii="Cambria Math" w:hAnsi="Cambria Math" w:hint="eastAsia"/>
          </w:rPr>
          <m:t>90</m:t>
        </m:r>
        <m:r>
          <m:rPr>
            <m:sty m:val="p"/>
          </m:rPr>
          <w:rPr>
            <w:rFonts w:ascii="Cambria Math" w:hAnsi="Cambria Math"/>
          </w:rPr>
          <m:t>°</m:t>
        </m:r>
      </m:oMath>
    </w:p>
    <w:p w14:paraId="6EEA100E" w14:textId="77777777" w:rsidR="009E2013" w:rsidRPr="00C172CE" w:rsidRDefault="009E2013" w:rsidP="009E2013">
      <w:pPr>
        <w:rPr>
          <w:lang w:eastAsia="zh-CN"/>
        </w:rPr>
      </w:pPr>
      <w:r w:rsidRPr="00C172CE">
        <w:rPr>
          <w:lang w:eastAsia="zh-CN"/>
        </w:rPr>
        <w:t>w</w:t>
      </w:r>
      <w:r w:rsidRPr="00C172CE">
        <w:t>here</w:t>
      </w:r>
      <w:r w:rsidRPr="00C172CE">
        <w:rPr>
          <w:lang w:eastAsia="zh-CN"/>
        </w:rPr>
        <w:t>:</w:t>
      </w:r>
    </w:p>
    <w:p w14:paraId="2476EDDC" w14:textId="77777777" w:rsidR="009E2013" w:rsidRPr="00C172CE" w:rsidRDefault="009E2013" w:rsidP="009E2013">
      <w:pPr>
        <w:pStyle w:val="B1"/>
      </w:pPr>
      <w:r w:rsidRPr="00C172CE">
        <w:t>-</w:t>
      </w:r>
      <w:r w:rsidRPr="00C172CE">
        <w:tab/>
        <w:t>J</w:t>
      </w:r>
      <w:r w:rsidRPr="00C172CE">
        <w:rPr>
          <w:vertAlign w:val="subscript"/>
        </w:rPr>
        <w:t>1</w:t>
      </w:r>
      <w:r w:rsidRPr="00C172CE">
        <w:t>(x) is the Bessel function of the first kind and first order with argument</w:t>
      </w:r>
      <w:r>
        <w:t xml:space="preserve"> ‘x’</w:t>
      </w:r>
      <w:r w:rsidRPr="00C172CE">
        <w:t>;</w:t>
      </w:r>
    </w:p>
    <w:p w14:paraId="018FE5AB" w14:textId="77777777" w:rsidR="009E2013" w:rsidRPr="00C172CE" w:rsidRDefault="009E2013" w:rsidP="009E2013">
      <w:pPr>
        <w:pStyle w:val="B1"/>
      </w:pPr>
      <w:r w:rsidRPr="00C172CE">
        <w:t>-</w:t>
      </w:r>
      <w:r w:rsidRPr="00C172CE">
        <w:tab/>
      </w:r>
      <w:r>
        <w:t>a</w:t>
      </w:r>
      <w:r w:rsidRPr="00C172CE">
        <w:t>is the radius of the antenna's circular aperture;</w:t>
      </w:r>
    </w:p>
    <w:p w14:paraId="086A954F" w14:textId="77777777" w:rsidR="009E2013" w:rsidRPr="00C172CE" w:rsidRDefault="009E2013" w:rsidP="009E2013">
      <w:pPr>
        <w:pStyle w:val="B1"/>
      </w:pPr>
      <w:r w:rsidRPr="00C172CE">
        <w:t>-</w:t>
      </w:r>
      <w:r w:rsidRPr="00C172CE">
        <w:tab/>
        <w:t>k = 2</w:t>
      </w:r>
      <w:r w:rsidRPr="00C172CE">
        <w:rPr>
          <w:rFonts w:ascii="Symbol" w:hAnsi="Symbol"/>
        </w:rPr>
        <w:t></w:t>
      </w:r>
      <w:r w:rsidRPr="00C172CE">
        <w:t>f/c is the wave number;</w:t>
      </w:r>
    </w:p>
    <w:p w14:paraId="7BEEB669" w14:textId="77777777" w:rsidR="009E2013" w:rsidRPr="00C172CE" w:rsidRDefault="009E2013" w:rsidP="009E2013">
      <w:pPr>
        <w:pStyle w:val="B1"/>
      </w:pPr>
      <w:r w:rsidRPr="00C172CE">
        <w:t>-</w:t>
      </w:r>
      <w:r w:rsidRPr="00C172CE">
        <w:tab/>
        <w:t>f is the frequency of operation;</w:t>
      </w:r>
    </w:p>
    <w:p w14:paraId="0FD8E720" w14:textId="77777777" w:rsidR="009E2013" w:rsidRPr="00C172CE" w:rsidRDefault="009E2013" w:rsidP="009E2013">
      <w:pPr>
        <w:pStyle w:val="B1"/>
      </w:pPr>
      <w:r w:rsidRPr="00C172CE">
        <w:t>-</w:t>
      </w:r>
      <w:r w:rsidRPr="00C172CE">
        <w:tab/>
        <w:t xml:space="preserve">c is the speed of light in a vacuum and </w:t>
      </w:r>
      <w:r w:rsidRPr="00C172CE">
        <w:rPr>
          <w:rFonts w:ascii="Symbol" w:hAnsi="Symbol"/>
        </w:rPr>
        <w:t></w:t>
      </w:r>
      <w:r w:rsidRPr="00C172CE">
        <w:t xml:space="preserve"> is the angle measured from the bore sight of the antenna's main beam. </w:t>
      </w:r>
    </w:p>
    <w:p w14:paraId="0F2773FF" w14:textId="77777777" w:rsidR="009E2013" w:rsidRDefault="009E2013" w:rsidP="009E2013">
      <w:pPr>
        <w:rPr>
          <w:rFonts w:cs="Arial"/>
        </w:rPr>
      </w:pPr>
      <w:r w:rsidRPr="00C172CE">
        <w:t xml:space="preserve">Note that </w:t>
      </w:r>
      <w:r w:rsidRPr="00C172CE">
        <w:rPr>
          <w:i/>
        </w:rPr>
        <w:t>ka</w:t>
      </w:r>
      <w:r w:rsidRPr="00C172CE">
        <w:t xml:space="preserve"> equals to the number of wavelengths on the circumference of the aperture and is independent of the operating frequency.</w:t>
      </w:r>
      <w:r>
        <w:t xml:space="preserve"> And the sin() function is in radian.</w:t>
      </w:r>
    </w:p>
    <w:p w14:paraId="7799A80B" w14:textId="77777777" w:rsidR="009E2013" w:rsidRDefault="009E2013" w:rsidP="009E2013">
      <w:r w:rsidRPr="00915278">
        <w:t xml:space="preserve">The beam layout definition for a single satellite simulation in </w:t>
      </w:r>
      <w:r>
        <w:t>Ka-</w:t>
      </w:r>
      <w:r w:rsidRPr="00915278">
        <w:t xml:space="preserve">Band is defined in Table </w:t>
      </w:r>
      <w:r>
        <w:t>6a.2</w:t>
      </w:r>
      <w:r w:rsidRPr="00915278">
        <w:t>.3.1-1.</w:t>
      </w:r>
    </w:p>
    <w:p w14:paraId="5CD0A6DB" w14:textId="77777777" w:rsidR="009E2013" w:rsidRPr="003A4A47" w:rsidRDefault="009E2013" w:rsidP="009E2013">
      <w:pPr>
        <w:pStyle w:val="TH"/>
      </w:pPr>
      <w:r>
        <w:lastRenderedPageBreak/>
        <w:t>Table 6a.2.3.1-1: Beam layout definition for single satellite simulation</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9E2013" w14:paraId="5171309D" w14:textId="77777777" w:rsidTr="00673782">
        <w:trPr>
          <w:jc w:val="center"/>
        </w:trPr>
        <w:tc>
          <w:tcPr>
            <w:tcW w:w="2051" w:type="dxa"/>
            <w:shd w:val="clear" w:color="auto" w:fill="auto"/>
          </w:tcPr>
          <w:p w14:paraId="4B9DF8F3" w14:textId="77777777" w:rsidR="009E2013" w:rsidRDefault="009E2013" w:rsidP="00673782">
            <w:pPr>
              <w:pStyle w:val="TAL"/>
              <w:rPr>
                <w:lang w:val="zh-CN"/>
              </w:rPr>
            </w:pPr>
            <w:r>
              <w:rPr>
                <w:lang w:val="zh-CN"/>
              </w:rPr>
              <w:t>Beam layout definition</w:t>
            </w:r>
          </w:p>
        </w:tc>
        <w:tc>
          <w:tcPr>
            <w:tcW w:w="7452" w:type="dxa"/>
            <w:shd w:val="clear" w:color="auto" w:fill="auto"/>
          </w:tcPr>
          <w:p w14:paraId="06645082" w14:textId="77777777" w:rsidR="009E2013" w:rsidRDefault="009E2013" w:rsidP="00673782">
            <w:pPr>
              <w:pStyle w:val="TAL"/>
              <w:rPr>
                <w:lang w:eastAsia="zh-CN"/>
              </w:rPr>
            </w:pPr>
            <w:r>
              <w:rPr>
                <w:rFonts w:hint="eastAsia"/>
                <w:lang w:eastAsia="zh-CN"/>
              </w:rPr>
              <w:t>S</w:t>
            </w:r>
            <w:r>
              <w:rPr>
                <w:lang w:eastAsia="zh-CN"/>
              </w:rPr>
              <w:t xml:space="preserve">ame with </w:t>
            </w:r>
            <w:r>
              <w:t>Table 6.2.3.1-1</w:t>
            </w:r>
          </w:p>
        </w:tc>
      </w:tr>
      <w:tr w:rsidR="009E2013" w14:paraId="18B12F13" w14:textId="77777777" w:rsidTr="00673782">
        <w:trPr>
          <w:jc w:val="center"/>
        </w:trPr>
        <w:tc>
          <w:tcPr>
            <w:tcW w:w="2051" w:type="dxa"/>
            <w:shd w:val="clear" w:color="auto" w:fill="auto"/>
          </w:tcPr>
          <w:p w14:paraId="7E62E95F" w14:textId="77777777" w:rsidR="009E2013" w:rsidRDefault="009E2013" w:rsidP="00673782">
            <w:pPr>
              <w:pStyle w:val="TAL"/>
              <w:rPr>
                <w:lang w:val="zh-CN"/>
              </w:rPr>
            </w:pPr>
            <w:r>
              <w:rPr>
                <w:lang w:val="zh-CN"/>
              </w:rPr>
              <w:t>Number of beams</w:t>
            </w:r>
          </w:p>
        </w:tc>
        <w:tc>
          <w:tcPr>
            <w:tcW w:w="7452" w:type="dxa"/>
            <w:shd w:val="clear" w:color="auto" w:fill="auto"/>
          </w:tcPr>
          <w:p w14:paraId="339FE8C2" w14:textId="77777777" w:rsidR="009E2013" w:rsidRDefault="009E2013" w:rsidP="00673782">
            <w:pPr>
              <w:pStyle w:val="TAL"/>
            </w:pPr>
            <w:r>
              <w:rPr>
                <w:rFonts w:hint="eastAsia"/>
                <w:lang w:eastAsia="zh-CN"/>
              </w:rPr>
              <w:t>S</w:t>
            </w:r>
            <w:r>
              <w:rPr>
                <w:lang w:eastAsia="zh-CN"/>
              </w:rPr>
              <w:t xml:space="preserve">ame with </w:t>
            </w:r>
            <w:r>
              <w:t>Table 6.2.3.1-1</w:t>
            </w:r>
          </w:p>
        </w:tc>
      </w:tr>
      <w:tr w:rsidR="009E2013" w14:paraId="46679AFD" w14:textId="77777777" w:rsidTr="00673782">
        <w:trPr>
          <w:jc w:val="center"/>
        </w:trPr>
        <w:tc>
          <w:tcPr>
            <w:tcW w:w="2051" w:type="dxa"/>
            <w:shd w:val="clear" w:color="auto" w:fill="auto"/>
          </w:tcPr>
          <w:p w14:paraId="6067A226" w14:textId="77777777" w:rsidR="009E2013" w:rsidRDefault="009E2013" w:rsidP="00673782">
            <w:pPr>
              <w:pStyle w:val="TAL"/>
            </w:pPr>
            <w:r>
              <w:t>UV plane illustration (extracted from [19])</w:t>
            </w:r>
          </w:p>
        </w:tc>
        <w:tc>
          <w:tcPr>
            <w:tcW w:w="7452" w:type="dxa"/>
            <w:shd w:val="clear" w:color="auto" w:fill="auto"/>
          </w:tcPr>
          <w:p w14:paraId="02C47921" w14:textId="77777777" w:rsidR="009E2013" w:rsidRDefault="009E2013" w:rsidP="00673782">
            <w:pPr>
              <w:pStyle w:val="TAL"/>
              <w:rPr>
                <w:lang w:val="zh-CN"/>
              </w:rPr>
            </w:pPr>
            <w:r>
              <w:rPr>
                <w:rFonts w:hint="eastAsia"/>
                <w:lang w:eastAsia="zh-CN"/>
              </w:rPr>
              <w:t>S</w:t>
            </w:r>
            <w:r>
              <w:rPr>
                <w:lang w:eastAsia="zh-CN"/>
              </w:rPr>
              <w:t xml:space="preserve">ame with </w:t>
            </w:r>
            <w:r>
              <w:t>Table 6.2.3.1-1</w:t>
            </w:r>
          </w:p>
        </w:tc>
      </w:tr>
      <w:tr w:rsidR="009E2013" w14:paraId="257DE1A5" w14:textId="77777777" w:rsidTr="00673782">
        <w:trPr>
          <w:jc w:val="center"/>
        </w:trPr>
        <w:tc>
          <w:tcPr>
            <w:tcW w:w="2051" w:type="dxa"/>
            <w:shd w:val="clear" w:color="auto" w:fill="auto"/>
          </w:tcPr>
          <w:p w14:paraId="0FB1B801" w14:textId="77777777" w:rsidR="009E2013" w:rsidRDefault="009E2013" w:rsidP="00673782">
            <w:pPr>
              <w:pStyle w:val="TAL"/>
              <w:rPr>
                <w:lang w:val="zh-CN"/>
              </w:rPr>
            </w:pPr>
            <w:r>
              <w:rPr>
                <w:lang w:val="zh-CN"/>
              </w:rPr>
              <w:t>UV plane convention</w:t>
            </w:r>
          </w:p>
        </w:tc>
        <w:tc>
          <w:tcPr>
            <w:tcW w:w="7452" w:type="dxa"/>
            <w:shd w:val="clear" w:color="auto" w:fill="auto"/>
          </w:tcPr>
          <w:p w14:paraId="2FECAB8C" w14:textId="77777777" w:rsidR="009E2013" w:rsidRDefault="009E2013" w:rsidP="00673782">
            <w:pPr>
              <w:pStyle w:val="TAL"/>
            </w:pPr>
            <w:r>
              <w:rPr>
                <w:rFonts w:hint="eastAsia"/>
                <w:lang w:eastAsia="zh-CN"/>
              </w:rPr>
              <w:t>S</w:t>
            </w:r>
            <w:r>
              <w:rPr>
                <w:lang w:eastAsia="zh-CN"/>
              </w:rPr>
              <w:t xml:space="preserve">ame with </w:t>
            </w:r>
            <w:r>
              <w:t>Table 6.2.3.1-1</w:t>
            </w:r>
          </w:p>
        </w:tc>
      </w:tr>
      <w:tr w:rsidR="009E2013" w14:paraId="1DB8553B" w14:textId="77777777" w:rsidTr="00673782">
        <w:trPr>
          <w:jc w:val="center"/>
        </w:trPr>
        <w:tc>
          <w:tcPr>
            <w:tcW w:w="2051" w:type="dxa"/>
            <w:shd w:val="clear" w:color="auto" w:fill="auto"/>
          </w:tcPr>
          <w:p w14:paraId="69462ADD" w14:textId="77777777" w:rsidR="009E2013" w:rsidRDefault="009E2013" w:rsidP="00673782">
            <w:pPr>
              <w:pStyle w:val="TAL"/>
            </w:pPr>
            <w:r>
              <w:t>Adjacent beam spacing on UV plane</w:t>
            </w:r>
          </w:p>
        </w:tc>
        <w:tc>
          <w:tcPr>
            <w:tcW w:w="7452" w:type="dxa"/>
            <w:shd w:val="clear" w:color="auto" w:fill="auto"/>
          </w:tcPr>
          <w:p w14:paraId="43E75BC4" w14:textId="77777777" w:rsidR="009E2013" w:rsidRDefault="009E2013" w:rsidP="00673782">
            <w:pPr>
              <w:pStyle w:val="TAL"/>
              <w:rPr>
                <w:lang w:val="sv-SE"/>
              </w:rPr>
            </w:pPr>
            <w:r>
              <w:rPr>
                <w:rFonts w:hint="eastAsia"/>
                <w:lang w:eastAsia="zh-CN"/>
              </w:rPr>
              <w:t>S</w:t>
            </w:r>
            <w:r>
              <w:rPr>
                <w:lang w:eastAsia="zh-CN"/>
              </w:rPr>
              <w:t xml:space="preserve">ame with </w:t>
            </w:r>
            <w:r>
              <w:t>Table 6.2.3.1-1</w:t>
            </w:r>
          </w:p>
        </w:tc>
      </w:tr>
      <w:tr w:rsidR="009E2013" w14:paraId="3EA6C919" w14:textId="77777777" w:rsidTr="00673782">
        <w:trPr>
          <w:jc w:val="center"/>
        </w:trPr>
        <w:tc>
          <w:tcPr>
            <w:tcW w:w="2051" w:type="dxa"/>
            <w:shd w:val="clear" w:color="auto" w:fill="auto"/>
          </w:tcPr>
          <w:p w14:paraId="43AA88E8" w14:textId="77777777" w:rsidR="009E2013" w:rsidRDefault="009E2013" w:rsidP="00673782">
            <w:pPr>
              <w:pStyle w:val="TAL"/>
            </w:pPr>
            <w:r>
              <w:t>Central beam bore sight direction definition</w:t>
            </w:r>
          </w:p>
        </w:tc>
        <w:tc>
          <w:tcPr>
            <w:tcW w:w="7452" w:type="dxa"/>
            <w:shd w:val="clear" w:color="auto" w:fill="auto"/>
          </w:tcPr>
          <w:p w14:paraId="00530945" w14:textId="77777777" w:rsidR="009E2013" w:rsidRDefault="009E2013" w:rsidP="00673782">
            <w:pPr>
              <w:pStyle w:val="TAL"/>
            </w:pPr>
            <w:r>
              <w:t xml:space="preserve">Baseline: </w:t>
            </w:r>
          </w:p>
          <w:p w14:paraId="0C975F81" w14:textId="77777777" w:rsidR="009E2013" w:rsidRDefault="009E2013" w:rsidP="00673782">
            <w:pPr>
              <w:pStyle w:val="TAL"/>
            </w:pPr>
            <w:r>
              <w:t>Case 1: Central beam center is considered at nadir point</w:t>
            </w:r>
          </w:p>
          <w:p w14:paraId="26379DA0" w14:textId="77777777" w:rsidR="009E2013" w:rsidRDefault="009E2013" w:rsidP="00673782">
            <w:pPr>
              <w:pStyle w:val="TAL"/>
            </w:pPr>
            <w:r>
              <w:t>Case 2: 25° for GEO and LEO</w:t>
            </w:r>
          </w:p>
        </w:tc>
      </w:tr>
      <w:tr w:rsidR="009E2013" w14:paraId="5343D1EC" w14:textId="77777777" w:rsidTr="00673782">
        <w:trPr>
          <w:trHeight w:val="98"/>
          <w:jc w:val="center"/>
        </w:trPr>
        <w:tc>
          <w:tcPr>
            <w:tcW w:w="2051" w:type="dxa"/>
            <w:tcBorders>
              <w:left w:val="single" w:sz="4" w:space="0" w:color="auto"/>
              <w:bottom w:val="single" w:sz="4" w:space="0" w:color="auto"/>
              <w:right w:val="single" w:sz="4" w:space="0" w:color="auto"/>
            </w:tcBorders>
            <w:shd w:val="clear" w:color="auto" w:fill="auto"/>
          </w:tcPr>
          <w:p w14:paraId="1F7DA7B4" w14:textId="77777777" w:rsidR="009E2013" w:rsidRDefault="009E2013" w:rsidP="00673782">
            <w:pPr>
              <w:pStyle w:val="TAL"/>
            </w:pPr>
            <w:r w:rsidRPr="00915278">
              <w:t>Frequency-reuse factor</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3297577E" w14:textId="77777777" w:rsidR="009E2013" w:rsidRPr="0027243D" w:rsidRDefault="009E2013" w:rsidP="00673782">
            <w:pPr>
              <w:pStyle w:val="TAL"/>
              <w:rPr>
                <w:lang w:val="en-US"/>
              </w:rPr>
            </w:pPr>
            <w:r w:rsidRPr="0027243D">
              <w:rPr>
                <w:lang w:val="en-US"/>
              </w:rPr>
              <w:t>FRF=2</w:t>
            </w:r>
          </w:p>
          <w:p w14:paraId="730451F7" w14:textId="77777777" w:rsidR="009E2013" w:rsidRDefault="009E2013" w:rsidP="00673782">
            <w:pPr>
              <w:pStyle w:val="TAL"/>
            </w:pPr>
            <w:r>
              <w:rPr>
                <w:noProof/>
                <w:lang w:val="fr-FR" w:eastAsia="fr-FR"/>
              </w:rPr>
              <w:drawing>
                <wp:inline distT="0" distB="0" distL="0" distR="0" wp14:anchorId="1116D616" wp14:editId="7D9F6F90">
                  <wp:extent cx="1389380" cy="1826260"/>
                  <wp:effectExtent l="0" t="0" r="1270" b="2540"/>
                  <wp:docPr id="1618003658"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389380" cy="1826260"/>
                          </a:xfrm>
                          <a:prstGeom prst="rect">
                            <a:avLst/>
                          </a:prstGeom>
                          <a:noFill/>
                          <a:ln>
                            <a:noFill/>
                          </a:ln>
                        </pic:spPr>
                      </pic:pic>
                    </a:graphicData>
                  </a:graphic>
                </wp:inline>
              </w:drawing>
            </w:r>
          </w:p>
          <w:p w14:paraId="07C95EBB" w14:textId="77777777" w:rsidR="009E2013" w:rsidRPr="0027243D" w:rsidRDefault="009E2013" w:rsidP="00673782">
            <w:pPr>
              <w:pStyle w:val="TAL"/>
              <w:rPr>
                <w:lang w:val="en-US"/>
              </w:rPr>
            </w:pPr>
            <w:r w:rsidRPr="0027243D">
              <w:rPr>
                <w:lang w:val="en-US"/>
              </w:rPr>
              <w:t>Do not consider interference leakage from adjacent beams as starting point for co-ex study.</w:t>
            </w:r>
            <w:r>
              <w:rPr>
                <w:lang w:val="en-US"/>
              </w:rPr>
              <w:t xml:space="preserve"> </w:t>
            </w:r>
            <w:r w:rsidRPr="0027243D">
              <w:rPr>
                <w:lang w:val="en-US"/>
              </w:rPr>
              <w:t>For example for the figure above, do not consider the interference leakage from green, blue and purple beams when study SINR for the red beam.</w:t>
            </w:r>
          </w:p>
        </w:tc>
      </w:tr>
      <w:tr w:rsidR="009E2013" w14:paraId="3A2C63DF" w14:textId="77777777" w:rsidTr="00673782">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6BD92818" w14:textId="77777777" w:rsidR="009E2013" w:rsidRDefault="009E2013" w:rsidP="00673782">
            <w:pPr>
              <w:pStyle w:val="TAL"/>
              <w:rPr>
                <w:lang w:val="zh-CN"/>
              </w:rPr>
            </w:pPr>
            <w:r>
              <w:rPr>
                <w:lang w:val="zh-CN"/>
              </w:rPr>
              <w:t>Polarization re-use</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4E40700" w14:textId="77777777" w:rsidR="009E2013" w:rsidRDefault="009E2013" w:rsidP="00673782">
            <w:pPr>
              <w:pStyle w:val="TAL"/>
            </w:pPr>
            <w:r>
              <w:t>Enable</w:t>
            </w:r>
          </w:p>
          <w:p w14:paraId="3AED3C3B" w14:textId="77777777" w:rsidR="009E2013" w:rsidRDefault="009E2013" w:rsidP="00673782">
            <w:pPr>
              <w:pStyle w:val="TAL"/>
            </w:pPr>
            <w:r>
              <w:t xml:space="preserve">Note: Polarization re-use should apply only if circular polarization for terminal antenna is considered </w:t>
            </w:r>
          </w:p>
        </w:tc>
      </w:tr>
      <w:tr w:rsidR="009E2013" w14:paraId="658E293A" w14:textId="77777777" w:rsidTr="00673782">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540043F1" w14:textId="77777777" w:rsidR="009E2013" w:rsidRDefault="009E2013" w:rsidP="00673782">
            <w:pPr>
              <w:pStyle w:val="TAL"/>
              <w:rPr>
                <w:lang w:val="zh-CN"/>
              </w:rPr>
            </w:pPr>
            <w:r>
              <w:rPr>
                <w:lang w:val="zh-CN"/>
              </w:rPr>
              <w:t>UEs outdoor/indoor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293B5DE7" w14:textId="77777777" w:rsidR="009E2013" w:rsidRPr="0027243D" w:rsidRDefault="009E2013" w:rsidP="00673782">
            <w:pPr>
              <w:pStyle w:val="TAL"/>
              <w:rPr>
                <w:lang w:val="en-US"/>
              </w:rPr>
            </w:pPr>
            <w:r>
              <w:rPr>
                <w:rFonts w:hint="eastAsia"/>
                <w:lang w:eastAsia="zh-CN"/>
              </w:rPr>
              <w:t>S</w:t>
            </w:r>
            <w:r>
              <w:rPr>
                <w:lang w:eastAsia="zh-CN"/>
              </w:rPr>
              <w:t xml:space="preserve">ame with </w:t>
            </w:r>
            <w:r>
              <w:t>Table 6.2.3.1-1</w:t>
            </w:r>
          </w:p>
        </w:tc>
      </w:tr>
      <w:tr w:rsidR="009E2013" w14:paraId="60D7AFB8" w14:textId="77777777" w:rsidTr="00673782">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19D08CC2" w14:textId="77777777" w:rsidR="009E2013" w:rsidRDefault="009E2013" w:rsidP="00673782">
            <w:pPr>
              <w:pStyle w:val="TAL"/>
              <w:rPr>
                <w:lang w:val="zh-CN"/>
              </w:rPr>
            </w:pPr>
            <w:r>
              <w:rPr>
                <w:lang w:val="zh-CN"/>
              </w:rPr>
              <w:t>UE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70B4BD86" w14:textId="77777777" w:rsidR="009E2013" w:rsidRDefault="009E2013" w:rsidP="00673782">
            <w:pPr>
              <w:pStyle w:val="TAL"/>
            </w:pPr>
            <w:r>
              <w:rPr>
                <w:rFonts w:hint="eastAsia"/>
                <w:lang w:eastAsia="zh-CN"/>
              </w:rPr>
              <w:t>S</w:t>
            </w:r>
            <w:r>
              <w:rPr>
                <w:lang w:eastAsia="zh-CN"/>
              </w:rPr>
              <w:t xml:space="preserve">ame with </w:t>
            </w:r>
            <w:r>
              <w:t>Table 6.2.3.1-1</w:t>
            </w:r>
          </w:p>
        </w:tc>
      </w:tr>
      <w:tr w:rsidR="009E2013" w14:paraId="4D381E79" w14:textId="77777777" w:rsidTr="00673782">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4D7D115E" w14:textId="77777777" w:rsidR="009E2013" w:rsidRDefault="009E2013" w:rsidP="00673782">
            <w:pPr>
              <w:pStyle w:val="TAL"/>
              <w:rPr>
                <w:lang w:val="zh-CN"/>
              </w:rPr>
            </w:pPr>
            <w:r>
              <w:rPr>
                <w:lang w:val="zh-CN"/>
              </w:rPr>
              <w:t>UE configuration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52100FB9" w14:textId="77777777" w:rsidR="009E2013" w:rsidRPr="00D939AD" w:rsidRDefault="009E2013" w:rsidP="00673782">
            <w:pPr>
              <w:pStyle w:val="TAL"/>
              <w:rPr>
                <w:lang w:val="en-US"/>
              </w:rPr>
            </w:pPr>
            <w:r>
              <w:rPr>
                <w:lang w:val="en-US"/>
              </w:rPr>
              <w:t>Mobile</w:t>
            </w:r>
            <w:r w:rsidRPr="0027243D">
              <w:rPr>
                <w:lang w:val="en-US"/>
              </w:rPr>
              <w:t xml:space="preserve"> VSAT for GSO </w:t>
            </w:r>
            <w:r>
              <w:rPr>
                <w:lang w:val="en-US"/>
              </w:rPr>
              <w:t>and NGSO</w:t>
            </w:r>
          </w:p>
        </w:tc>
      </w:tr>
      <w:tr w:rsidR="009E2013" w14:paraId="5C10DC03" w14:textId="77777777" w:rsidTr="00673782">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7CF5E1DE" w14:textId="77777777" w:rsidR="009E2013" w:rsidRDefault="009E2013" w:rsidP="00673782">
            <w:pPr>
              <w:pStyle w:val="TAL"/>
              <w:rPr>
                <w:lang w:val="zh-CN"/>
              </w:rPr>
            </w:pPr>
            <w:r>
              <w:rPr>
                <w:lang w:val="zh-CN"/>
              </w:rPr>
              <w:t>UE orientation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7FE700A6" w14:textId="77777777" w:rsidR="009E2013" w:rsidRPr="0027243D" w:rsidRDefault="009E2013" w:rsidP="00673782">
            <w:pPr>
              <w:pStyle w:val="TAL"/>
              <w:rPr>
                <w:lang w:val="en-US"/>
              </w:rPr>
            </w:pPr>
            <w:r w:rsidRPr="0027243D">
              <w:rPr>
                <w:lang w:val="en-US"/>
              </w:rPr>
              <w:t>Random</w:t>
            </w:r>
            <w:r>
              <w:t xml:space="preserve"> </w:t>
            </w:r>
            <w:r w:rsidRPr="00915278">
              <w:rPr>
                <w:lang w:val="en-US"/>
              </w:rPr>
              <w:t>Ideal Tracking serving beam</w:t>
            </w:r>
          </w:p>
        </w:tc>
      </w:tr>
      <w:tr w:rsidR="009E2013" w14:paraId="1D70CBDE" w14:textId="77777777" w:rsidTr="00673782">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0DD534BC" w14:textId="77777777" w:rsidR="009E2013" w:rsidRDefault="009E2013" w:rsidP="00673782">
            <w:pPr>
              <w:pStyle w:val="TAL"/>
              <w:rPr>
                <w:lang w:val="zh-CN"/>
              </w:rPr>
            </w:pPr>
            <w:r>
              <w:rPr>
                <w:lang w:val="zh-CN"/>
              </w:rPr>
              <w:t>UE attachment</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4754DB60" w14:textId="77777777" w:rsidR="009E2013" w:rsidRDefault="009E2013" w:rsidP="00673782">
            <w:pPr>
              <w:pStyle w:val="TAL"/>
              <w:rPr>
                <w:lang w:val="zh-CN"/>
              </w:rPr>
            </w:pPr>
            <w:r>
              <w:rPr>
                <w:lang w:val="zh-CN"/>
              </w:rPr>
              <w:t>RSRP</w:t>
            </w:r>
          </w:p>
        </w:tc>
      </w:tr>
    </w:tbl>
    <w:p w14:paraId="0B49BCE6" w14:textId="77777777" w:rsidR="009E2013" w:rsidRPr="003A4A47" w:rsidRDefault="009E2013" w:rsidP="009E2013"/>
    <w:p w14:paraId="26E06E57" w14:textId="77777777" w:rsidR="009E2013" w:rsidRDefault="009E2013" w:rsidP="009E2013">
      <w:pPr>
        <w:pStyle w:val="Heading4"/>
        <w:ind w:left="864" w:hanging="864"/>
        <w:rPr>
          <w:rFonts w:cs="Arial"/>
          <w:b/>
        </w:rPr>
      </w:pPr>
      <w:bookmarkStart w:id="58" w:name="_Toc162191946"/>
      <w:bookmarkStart w:id="59" w:name="_Toc163147575"/>
      <w:bookmarkStart w:id="60" w:name="_Toc169269907"/>
      <w:bookmarkStart w:id="61" w:name="_Toc176255381"/>
      <w:bookmarkStart w:id="62" w:name="_Toc176766593"/>
      <w:r>
        <w:rPr>
          <w:rFonts w:cs="Arial"/>
        </w:rPr>
        <w:t>6a.2.3.2</w:t>
      </w:r>
      <w:r>
        <w:rPr>
          <w:rFonts w:cs="Arial"/>
        </w:rPr>
        <w:tab/>
      </w:r>
      <w:r>
        <w:rPr>
          <w:rFonts w:cs="Arial" w:hint="eastAsia"/>
        </w:rPr>
        <w:t>T</w:t>
      </w:r>
      <w:r>
        <w:rPr>
          <w:rFonts w:cs="Arial"/>
        </w:rPr>
        <w:t>N BS antenna and beam forming pattern modelling</w:t>
      </w:r>
      <w:bookmarkEnd w:id="58"/>
      <w:bookmarkEnd w:id="59"/>
      <w:bookmarkEnd w:id="60"/>
      <w:bookmarkEnd w:id="61"/>
      <w:bookmarkEnd w:id="62"/>
    </w:p>
    <w:p w14:paraId="0AF5CE95" w14:textId="77777777" w:rsidR="009E2013" w:rsidRDefault="009E2013" w:rsidP="009E2013">
      <w:pPr>
        <w:rPr>
          <w:szCs w:val="24"/>
        </w:rPr>
      </w:pPr>
      <w:r>
        <w:rPr>
          <w:szCs w:val="24"/>
        </w:rPr>
        <w:t>The parameters in Table 6a.2.3.2-1 are used for BS antenna pattern in the coexistence study.</w:t>
      </w:r>
    </w:p>
    <w:p w14:paraId="1302EED7" w14:textId="77777777" w:rsidR="009E2013" w:rsidRPr="0035208D" w:rsidRDefault="009E2013" w:rsidP="009E2013">
      <w:pPr>
        <w:pStyle w:val="TH"/>
      </w:pPr>
      <w:r>
        <w:lastRenderedPageBreak/>
        <w:t xml:space="preserve">Table 6a.2.3.2-1: </w:t>
      </w:r>
      <w:r>
        <w:rPr>
          <w:rFonts w:hint="eastAsia"/>
          <w:lang w:eastAsia="zh-CN"/>
        </w:rPr>
        <w:t>TN</w:t>
      </w:r>
      <w:r>
        <w:t xml:space="preserve"> </w:t>
      </w:r>
      <w:r w:rsidRPr="00505B1D">
        <w:t>BS antenna modelling for Urban macro scenario</w:t>
      </w:r>
      <w:r>
        <w:t xml:space="preserve"> for 11 GHz</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4"/>
        <w:gridCol w:w="5968"/>
      </w:tblGrid>
      <w:tr w:rsidR="009E2013" w:rsidRPr="00FE0565" w14:paraId="53ADB656" w14:textId="77777777" w:rsidTr="00673782">
        <w:trPr>
          <w:trHeight w:val="209"/>
          <w:jc w:val="center"/>
        </w:trPr>
        <w:tc>
          <w:tcPr>
            <w:tcW w:w="1809" w:type="pct"/>
            <w:tcBorders>
              <w:top w:val="single" w:sz="4" w:space="0" w:color="auto"/>
              <w:left w:val="single" w:sz="4" w:space="0" w:color="auto"/>
              <w:bottom w:val="single" w:sz="4" w:space="0" w:color="auto"/>
              <w:right w:val="single" w:sz="4" w:space="0" w:color="auto"/>
            </w:tcBorders>
            <w:vAlign w:val="center"/>
          </w:tcPr>
          <w:p w14:paraId="7291773C" w14:textId="77777777" w:rsidR="009E2013" w:rsidRPr="00FE0565" w:rsidRDefault="009E2013" w:rsidP="00673782">
            <w:pPr>
              <w:pStyle w:val="TAH"/>
            </w:pPr>
            <w:r>
              <w:t xml:space="preserve"> P</w:t>
            </w:r>
            <w:r w:rsidRPr="00FE0565">
              <w:rPr>
                <w:rFonts w:hint="eastAsia"/>
              </w:rPr>
              <w:t>arameters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1981D6D" w14:textId="77777777" w:rsidR="009E2013" w:rsidRPr="00FE0565" w:rsidRDefault="009E2013" w:rsidP="00673782">
            <w:pPr>
              <w:pStyle w:val="TAH"/>
            </w:pPr>
            <w:r>
              <w:t>Values for 11 GHz</w:t>
            </w:r>
          </w:p>
        </w:tc>
      </w:tr>
      <w:tr w:rsidR="009E2013" w:rsidRPr="00FE0565" w14:paraId="18A0901D" w14:textId="77777777" w:rsidTr="00673782">
        <w:trPr>
          <w:trHeight w:val="440"/>
          <w:jc w:val="center"/>
        </w:trPr>
        <w:tc>
          <w:tcPr>
            <w:tcW w:w="1809" w:type="pct"/>
            <w:tcBorders>
              <w:top w:val="single" w:sz="4" w:space="0" w:color="auto"/>
              <w:left w:val="single" w:sz="4" w:space="0" w:color="auto"/>
              <w:bottom w:val="single" w:sz="4" w:space="0" w:color="auto"/>
              <w:right w:val="single" w:sz="4" w:space="0" w:color="auto"/>
            </w:tcBorders>
            <w:vAlign w:val="center"/>
          </w:tcPr>
          <w:p w14:paraId="4A38F5FB" w14:textId="77777777" w:rsidR="009E2013" w:rsidRPr="00FE0565" w:rsidRDefault="009E2013" w:rsidP="00673782">
            <w:pPr>
              <w:pStyle w:val="TAL"/>
            </w:pPr>
            <w:r w:rsidRPr="00FE0565">
              <w:rPr>
                <w:lang w:val="zh-CN"/>
              </w:rPr>
              <w:t>Scenario</w:t>
            </w:r>
          </w:p>
        </w:tc>
        <w:tc>
          <w:tcPr>
            <w:tcW w:w="3191" w:type="pct"/>
            <w:tcBorders>
              <w:top w:val="single" w:sz="4" w:space="0" w:color="auto"/>
              <w:left w:val="single" w:sz="4" w:space="0" w:color="auto"/>
              <w:bottom w:val="single" w:sz="4" w:space="0" w:color="auto"/>
              <w:right w:val="single" w:sz="4" w:space="0" w:color="auto"/>
            </w:tcBorders>
            <w:vAlign w:val="center"/>
          </w:tcPr>
          <w:p w14:paraId="064177E0" w14:textId="77777777" w:rsidR="009E2013" w:rsidRPr="00FE0565" w:rsidRDefault="009E2013" w:rsidP="00673782">
            <w:pPr>
              <w:pStyle w:val="TAC"/>
            </w:pPr>
            <w:r w:rsidRPr="00FE0565">
              <w:t>Urban macro</w:t>
            </w:r>
          </w:p>
        </w:tc>
      </w:tr>
      <w:tr w:rsidR="009E2013" w:rsidRPr="00FE0565" w14:paraId="199006DC"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62C563CD" w14:textId="77777777" w:rsidR="009E2013" w:rsidRPr="00FE0565" w:rsidRDefault="009E2013" w:rsidP="00673782">
            <w:pPr>
              <w:pStyle w:val="TAL"/>
              <w:rPr>
                <w:lang w:val="zh-CN"/>
              </w:rPr>
            </w:pPr>
            <w:r w:rsidRPr="00FE0565">
              <w:rPr>
                <w:lang w:val="zh-CN"/>
              </w:rPr>
              <w:t>Antenna pattern</w:t>
            </w:r>
          </w:p>
        </w:tc>
        <w:tc>
          <w:tcPr>
            <w:tcW w:w="3191" w:type="pct"/>
            <w:tcBorders>
              <w:top w:val="single" w:sz="4" w:space="0" w:color="auto"/>
              <w:left w:val="single" w:sz="4" w:space="0" w:color="auto"/>
              <w:bottom w:val="single" w:sz="4" w:space="0" w:color="auto"/>
              <w:right w:val="single" w:sz="4" w:space="0" w:color="auto"/>
            </w:tcBorders>
            <w:hideMark/>
          </w:tcPr>
          <w:p w14:paraId="4992A350" w14:textId="77777777" w:rsidR="009E2013" w:rsidRPr="00FE0565" w:rsidRDefault="009E2013" w:rsidP="00673782">
            <w:pPr>
              <w:pStyle w:val="TAC"/>
            </w:pPr>
            <w:r>
              <w:t xml:space="preserve">AAS model see below (from </w:t>
            </w:r>
            <w:r w:rsidRPr="00FE0565">
              <w:t>TR 38.</w:t>
            </w:r>
            <w:r>
              <w:t>922)</w:t>
            </w:r>
          </w:p>
        </w:tc>
      </w:tr>
      <w:tr w:rsidR="009E2013" w:rsidRPr="00FE0565" w14:paraId="7439860D"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4563F4BF" w14:textId="77777777" w:rsidR="009E2013" w:rsidRPr="00FE0565" w:rsidRDefault="009E2013" w:rsidP="00673782">
            <w:pPr>
              <w:pStyle w:val="TAL"/>
              <w:rPr>
                <w:lang w:val="en-US"/>
              </w:rPr>
            </w:pPr>
            <w:r w:rsidRPr="00FE0565">
              <w:rPr>
                <w:lang w:val="en-US"/>
              </w:rPr>
              <w:t xml:space="preserve">Element gain </w:t>
            </w:r>
            <w:proofErr w:type="spellStart"/>
            <w:r w:rsidRPr="00FE0565">
              <w:rPr>
                <w:lang w:val="en-US"/>
              </w:rPr>
              <w:t>GE,max</w:t>
            </w:r>
            <w:proofErr w:type="spellEnd"/>
            <w:r w:rsidRPr="00FE0565">
              <w:rPr>
                <w:lang w:val="en-US"/>
              </w:rPr>
              <w:t xml:space="preserve"> (dBi)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6B12086" w14:textId="77777777" w:rsidR="009E2013" w:rsidRPr="00FE0565" w:rsidRDefault="009E2013" w:rsidP="00673782">
            <w:pPr>
              <w:pStyle w:val="TAC"/>
            </w:pPr>
            <w:r>
              <w:t>6.4</w:t>
            </w:r>
          </w:p>
        </w:tc>
      </w:tr>
      <w:tr w:rsidR="009E2013" w:rsidRPr="00FE0565" w14:paraId="3810857A"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5DD8849A" w14:textId="77777777" w:rsidR="009E2013" w:rsidRPr="00FE0565" w:rsidRDefault="009E2013" w:rsidP="00673782">
            <w:pPr>
              <w:pStyle w:val="TAL"/>
              <w:rPr>
                <w:lang w:val="en-US"/>
              </w:rPr>
            </w:pPr>
            <w:r w:rsidRPr="00FE0565">
              <w:rPr>
                <w:lang w:val="en-US"/>
              </w:rPr>
              <w:t xml:space="preserve">Horizontal 3dB /vertical 3dB beam width of single element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663E6BB" w14:textId="77777777" w:rsidR="009E2013" w:rsidRPr="00FE0565" w:rsidRDefault="009E2013" w:rsidP="00673782">
            <w:pPr>
              <w:pStyle w:val="TAC"/>
            </w:pPr>
            <w:r w:rsidRPr="00FE0565">
              <w:t>90º for H</w:t>
            </w:r>
          </w:p>
          <w:p w14:paraId="51976528" w14:textId="77777777" w:rsidR="009E2013" w:rsidRPr="00FE0565" w:rsidRDefault="009E2013" w:rsidP="00673782">
            <w:pPr>
              <w:pStyle w:val="TAC"/>
            </w:pPr>
            <w:r>
              <w:t>65</w:t>
            </w:r>
            <w:r w:rsidRPr="00FE0565">
              <w:t>º for V</w:t>
            </w:r>
          </w:p>
        </w:tc>
      </w:tr>
      <w:tr w:rsidR="009E2013" w:rsidRPr="00FE0565" w14:paraId="5B9ED7FC"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6CDD59E8" w14:textId="77777777" w:rsidR="009E2013" w:rsidRPr="00347A7A" w:rsidRDefault="009E2013" w:rsidP="00673782">
            <w:pPr>
              <w:pStyle w:val="TAL"/>
              <w:rPr>
                <w:lang w:val="en-US"/>
              </w:rPr>
            </w:pPr>
            <w:r w:rsidRPr="00E16BCA">
              <w:rPr>
                <w:lang w:eastAsia="zh-CN"/>
              </w:rPr>
              <w:t>Horizontal/vertical front</w:t>
            </w:r>
            <w:r w:rsidRPr="00E16BCA">
              <w:rPr>
                <w:lang w:eastAsia="zh-CN"/>
              </w:rPr>
              <w:noBreakHyphen/>
              <w:t>to</w:t>
            </w:r>
            <w:r w:rsidRPr="00E16BCA">
              <w:rPr>
                <w:lang w:eastAsia="zh-CN"/>
              </w:rPr>
              <w:noBreakHyphen/>
              <w:t>back ratio (dB)</w:t>
            </w:r>
          </w:p>
        </w:tc>
        <w:tc>
          <w:tcPr>
            <w:tcW w:w="3191" w:type="pct"/>
            <w:tcBorders>
              <w:top w:val="single" w:sz="4" w:space="0" w:color="auto"/>
              <w:left w:val="single" w:sz="4" w:space="0" w:color="auto"/>
              <w:bottom w:val="single" w:sz="4" w:space="0" w:color="auto"/>
              <w:right w:val="single" w:sz="4" w:space="0" w:color="auto"/>
            </w:tcBorders>
            <w:vAlign w:val="center"/>
          </w:tcPr>
          <w:p w14:paraId="02CF0927" w14:textId="77777777" w:rsidR="009E2013" w:rsidRPr="00FE0565" w:rsidRDefault="009E2013" w:rsidP="00673782">
            <w:pPr>
              <w:pStyle w:val="TAC"/>
            </w:pPr>
            <w:r w:rsidRPr="00E16BCA">
              <w:t>30 for both H/V</w:t>
            </w:r>
          </w:p>
        </w:tc>
      </w:tr>
      <w:tr w:rsidR="009E2013" w:rsidRPr="00FE0565" w14:paraId="2DF06324"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77D0CEF0" w14:textId="77777777" w:rsidR="009E2013" w:rsidRDefault="009E2013" w:rsidP="00673782">
            <w:pPr>
              <w:pStyle w:val="TAL"/>
              <w:rPr>
                <w:rFonts w:eastAsia="Calibri"/>
              </w:rPr>
            </w:pPr>
            <w:r w:rsidRPr="00FE0565">
              <w:rPr>
                <w:lang w:val="zh-CN"/>
              </w:rPr>
              <w:t xml:space="preserve">Antenna polarization </w:t>
            </w:r>
          </w:p>
        </w:tc>
        <w:tc>
          <w:tcPr>
            <w:tcW w:w="3191" w:type="pct"/>
            <w:tcBorders>
              <w:top w:val="single" w:sz="4" w:space="0" w:color="auto"/>
              <w:left w:val="single" w:sz="4" w:space="0" w:color="auto"/>
              <w:bottom w:val="single" w:sz="4" w:space="0" w:color="auto"/>
              <w:right w:val="single" w:sz="4" w:space="0" w:color="auto"/>
            </w:tcBorders>
            <w:vAlign w:val="center"/>
          </w:tcPr>
          <w:p w14:paraId="209FCFB7" w14:textId="77777777" w:rsidR="009E2013" w:rsidRDefault="009E2013" w:rsidP="00673782">
            <w:pPr>
              <w:pStyle w:val="TAC"/>
              <w:rPr>
                <w:rFonts w:eastAsiaTheme="minorEastAsia"/>
              </w:rPr>
            </w:pPr>
            <w:r w:rsidRPr="00FE0565">
              <w:t>Linear ±45º</w:t>
            </w:r>
          </w:p>
        </w:tc>
      </w:tr>
      <w:tr w:rsidR="009E2013" w:rsidRPr="00FE0565" w14:paraId="2100EE43"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7A1836BD" w14:textId="77777777" w:rsidR="009E2013" w:rsidRPr="00FE0565" w:rsidRDefault="009E2013" w:rsidP="00673782">
            <w:pPr>
              <w:pStyle w:val="TAL"/>
              <w:rPr>
                <w:lang w:val="en-US"/>
              </w:rPr>
            </w:pPr>
            <w:r>
              <w:rPr>
                <w:rFonts w:eastAsia="Calibri"/>
              </w:rPr>
              <w:t>Antenna array configuration (Row × Column)</w:t>
            </w:r>
            <w:r>
              <w:rPr>
                <w:rFonts w:eastAsia="Calibri"/>
                <w:lang w:eastAsia="ko-KR"/>
              </w:rPr>
              <w:t xml:space="preserve"> </w:t>
            </w:r>
            <w:r>
              <w:rPr>
                <w:rFonts w:eastAsia="Calibri"/>
                <w:lang w:eastAsia="ko-KR"/>
              </w:rPr>
              <w:br/>
            </w:r>
            <w:r>
              <w:rPr>
                <w:rFonts w:eastAsia="Calibri"/>
                <w:vertAlign w:val="superscript"/>
                <w:lang w:eastAsia="ko-KR"/>
              </w:rPr>
              <w:t>(Note 4)</w:t>
            </w:r>
          </w:p>
        </w:tc>
        <w:tc>
          <w:tcPr>
            <w:tcW w:w="3191" w:type="pct"/>
            <w:tcBorders>
              <w:top w:val="single" w:sz="4" w:space="0" w:color="auto"/>
              <w:left w:val="single" w:sz="4" w:space="0" w:color="auto"/>
              <w:bottom w:val="single" w:sz="4" w:space="0" w:color="auto"/>
              <w:right w:val="single" w:sz="4" w:space="0" w:color="auto"/>
            </w:tcBorders>
            <w:vAlign w:val="center"/>
          </w:tcPr>
          <w:p w14:paraId="0DF8E8A0" w14:textId="77777777" w:rsidR="009E2013" w:rsidRPr="00FE0565" w:rsidRDefault="009E2013" w:rsidP="00673782">
            <w:pPr>
              <w:pStyle w:val="TAC"/>
            </w:pPr>
            <w:r>
              <w:rPr>
                <w:rFonts w:eastAsiaTheme="minorEastAsia"/>
              </w:rPr>
              <w:t>8x16</w:t>
            </w:r>
          </w:p>
        </w:tc>
      </w:tr>
      <w:tr w:rsidR="009E2013" w:rsidRPr="00FE0565" w14:paraId="1DC9A3BD"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3BC1334B" w14:textId="77777777" w:rsidR="009E2013" w:rsidRPr="00FE0565" w:rsidRDefault="009E2013" w:rsidP="00673782">
            <w:pPr>
              <w:pStyle w:val="TAL"/>
              <w:rPr>
                <w:lang w:val="en-US"/>
              </w:rPr>
            </w:pPr>
            <w:r>
              <w:rPr>
                <w:rFonts w:eastAsia="Calibri"/>
              </w:rPr>
              <w:t xml:space="preserve">Horizontal/Vertical radiating sub-array or element spacing </w:t>
            </w:r>
            <w:r>
              <w:rPr>
                <w:rFonts w:eastAsia="Calibri"/>
                <w:vertAlign w:val="superscript"/>
                <w:lang w:eastAsia="ko-KR"/>
              </w:rPr>
              <w:t>(Note 5)</w:t>
            </w:r>
          </w:p>
        </w:tc>
        <w:tc>
          <w:tcPr>
            <w:tcW w:w="3191" w:type="pct"/>
            <w:tcBorders>
              <w:top w:val="single" w:sz="4" w:space="0" w:color="auto"/>
              <w:left w:val="single" w:sz="4" w:space="0" w:color="auto"/>
              <w:bottom w:val="single" w:sz="4" w:space="0" w:color="auto"/>
              <w:right w:val="single" w:sz="4" w:space="0" w:color="auto"/>
            </w:tcBorders>
            <w:vAlign w:val="center"/>
          </w:tcPr>
          <w:p w14:paraId="7DD98B80" w14:textId="77777777" w:rsidR="009E2013" w:rsidRPr="00FE0565" w:rsidRDefault="009E2013" w:rsidP="00673782">
            <w:pPr>
              <w:pStyle w:val="TAC"/>
            </w:pPr>
            <w:r>
              <w:rPr>
                <w:rFonts w:eastAsiaTheme="minorEastAsia"/>
              </w:rPr>
              <w:t>0.5 of wavelength for H, 2.1 of wavelength for V</w:t>
            </w:r>
          </w:p>
        </w:tc>
      </w:tr>
      <w:tr w:rsidR="009E2013" w:rsidRPr="00FE0565" w14:paraId="3C1568EE"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5B9B5569" w14:textId="77777777" w:rsidR="009E2013" w:rsidRPr="00FE0565" w:rsidRDefault="009E2013" w:rsidP="00673782">
            <w:pPr>
              <w:pStyle w:val="TAL"/>
              <w:rPr>
                <w:lang w:val="en-US"/>
              </w:rPr>
            </w:pPr>
            <w:r>
              <w:rPr>
                <w:rFonts w:eastAsia="Calibri"/>
                <w:lang w:eastAsia="ko-KR"/>
              </w:rPr>
              <w:t>Number of element rows in sub-array</w:t>
            </w:r>
          </w:p>
        </w:tc>
        <w:tc>
          <w:tcPr>
            <w:tcW w:w="3191" w:type="pct"/>
            <w:tcBorders>
              <w:top w:val="single" w:sz="4" w:space="0" w:color="auto"/>
              <w:left w:val="single" w:sz="4" w:space="0" w:color="auto"/>
              <w:bottom w:val="single" w:sz="4" w:space="0" w:color="auto"/>
              <w:right w:val="single" w:sz="4" w:space="0" w:color="auto"/>
            </w:tcBorders>
            <w:vAlign w:val="center"/>
          </w:tcPr>
          <w:p w14:paraId="71288F7C" w14:textId="77777777" w:rsidR="009E2013" w:rsidRPr="00FE0565" w:rsidRDefault="009E2013" w:rsidP="00673782">
            <w:pPr>
              <w:pStyle w:val="TAC"/>
            </w:pPr>
            <w:r>
              <w:rPr>
                <w:rFonts w:eastAsiaTheme="minorEastAsia"/>
              </w:rPr>
              <w:t>3</w:t>
            </w:r>
          </w:p>
        </w:tc>
      </w:tr>
      <w:tr w:rsidR="009E2013" w:rsidRPr="00FE0565" w14:paraId="2D7659FC"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1C67470F" w14:textId="77777777" w:rsidR="009E2013" w:rsidRPr="00FE0565" w:rsidRDefault="009E2013" w:rsidP="00673782">
            <w:pPr>
              <w:pStyle w:val="TAL"/>
              <w:rPr>
                <w:lang w:val="en-US"/>
              </w:rPr>
            </w:pPr>
            <w:r>
              <w:rPr>
                <w:rFonts w:eastAsia="Calibri"/>
                <w:lang w:eastAsia="ko-KR"/>
              </w:rPr>
              <w:t>Vertical element separation in sub-array (</w:t>
            </w:r>
            <m:oMath>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v,sub</m:t>
                  </m:r>
                </m:sub>
              </m:sSub>
            </m:oMath>
            <w:r>
              <w:rPr>
                <w:rFonts w:eastAsia="Calibri"/>
                <w:lang w:eastAsia="ko-KR"/>
              </w:rPr>
              <w:t>)</w:t>
            </w:r>
          </w:p>
        </w:tc>
        <w:tc>
          <w:tcPr>
            <w:tcW w:w="3191" w:type="pct"/>
            <w:tcBorders>
              <w:top w:val="single" w:sz="4" w:space="0" w:color="auto"/>
              <w:left w:val="single" w:sz="4" w:space="0" w:color="auto"/>
              <w:bottom w:val="single" w:sz="4" w:space="0" w:color="auto"/>
              <w:right w:val="single" w:sz="4" w:space="0" w:color="auto"/>
            </w:tcBorders>
            <w:vAlign w:val="center"/>
          </w:tcPr>
          <w:p w14:paraId="411DC0B3" w14:textId="77777777" w:rsidR="009E2013" w:rsidRPr="00FE0565" w:rsidRDefault="009E2013" w:rsidP="00673782">
            <w:pPr>
              <w:pStyle w:val="TAC"/>
            </w:pPr>
            <w:r>
              <w:rPr>
                <w:rFonts w:eastAsia="Calibri" w:cs="Arial"/>
                <w:lang w:eastAsia="ko-KR"/>
              </w:rPr>
              <w:t>0.7 of wavelength for V</w:t>
            </w:r>
          </w:p>
        </w:tc>
      </w:tr>
      <w:tr w:rsidR="009E2013" w:rsidRPr="00FE0565" w14:paraId="2265D8D7"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066F2E9" w14:textId="77777777" w:rsidR="009E2013" w:rsidRPr="00FE0565" w:rsidRDefault="009E2013" w:rsidP="00673782">
            <w:pPr>
              <w:pStyle w:val="TAL"/>
              <w:rPr>
                <w:lang w:val="en-US"/>
              </w:rPr>
            </w:pPr>
            <w:r>
              <w:rPr>
                <w:rFonts w:eastAsia="Calibri"/>
                <w:lang w:eastAsia="ko-KR"/>
              </w:rPr>
              <w:t xml:space="preserve">Pre-set sub-array down-tilt (degrees) </w:t>
            </w:r>
            <w:r>
              <w:rPr>
                <w:rFonts w:eastAsia="Calibri"/>
                <w:vertAlign w:val="superscript"/>
                <w:lang w:eastAsia="ko-KR"/>
              </w:rPr>
              <w:t>(Note 6)</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881B0BA" w14:textId="77777777" w:rsidR="009E2013" w:rsidRPr="00FE0565" w:rsidRDefault="009E2013" w:rsidP="00673782">
            <w:pPr>
              <w:pStyle w:val="TAC"/>
            </w:pPr>
            <w:r>
              <w:rPr>
                <w:rFonts w:eastAsiaTheme="minorEastAsia"/>
              </w:rPr>
              <w:t>3</w:t>
            </w:r>
          </w:p>
        </w:tc>
      </w:tr>
      <w:tr w:rsidR="009E2013" w:rsidRPr="00FE0565" w14:paraId="23C0E301"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83C80F4" w14:textId="77777777" w:rsidR="009E2013" w:rsidRPr="00FE0565" w:rsidRDefault="009E2013" w:rsidP="00673782">
            <w:pPr>
              <w:pStyle w:val="TAL"/>
              <w:rPr>
                <w:lang w:val="en-US"/>
              </w:rPr>
            </w:pPr>
            <w:r w:rsidRPr="00FE0565">
              <w:rPr>
                <w:lang w:val="en-US"/>
              </w:rPr>
              <w:t xml:space="preserve">Array Ohmic loss LE (dB)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42BEA1C" w14:textId="77777777" w:rsidR="009E2013" w:rsidRPr="00FE0565" w:rsidRDefault="009E2013" w:rsidP="00673782">
            <w:pPr>
              <w:pStyle w:val="TAC"/>
            </w:pPr>
            <w:r w:rsidRPr="00FE0565">
              <w:t>2</w:t>
            </w:r>
          </w:p>
        </w:tc>
      </w:tr>
      <w:tr w:rsidR="009E2013" w:rsidRPr="00FE0565" w14:paraId="27420546"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9D164FF" w14:textId="77777777" w:rsidR="009E2013" w:rsidRPr="00FE0565" w:rsidRDefault="009E2013" w:rsidP="00673782">
            <w:pPr>
              <w:pStyle w:val="TAL"/>
              <w:rPr>
                <w:lang w:val="en-US"/>
              </w:rPr>
            </w:pPr>
            <w:r w:rsidRPr="00FE0565">
              <w:rPr>
                <w:lang w:val="en-US"/>
              </w:rPr>
              <w:t xml:space="preserve">Conducted power (before Ohmic loss) per antenna element (dBm)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11C56FD" w14:textId="77777777" w:rsidR="009E2013" w:rsidRPr="00FE0565" w:rsidRDefault="009E2013" w:rsidP="00673782">
            <w:pPr>
              <w:pStyle w:val="TAC"/>
            </w:pPr>
            <w:r w:rsidRPr="00FE0565">
              <w:t>22</w:t>
            </w:r>
          </w:p>
        </w:tc>
      </w:tr>
      <w:tr w:rsidR="009E2013" w:rsidRPr="00FE0565" w14:paraId="3817FDE2"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2AD10E58" w14:textId="77777777" w:rsidR="009E2013" w:rsidRPr="00FE0565" w:rsidRDefault="009E2013" w:rsidP="00673782">
            <w:pPr>
              <w:pStyle w:val="TAL"/>
              <w:rPr>
                <w:lang w:val="zh-CN"/>
              </w:rPr>
            </w:pPr>
            <w:r w:rsidRPr="00FE0565">
              <w:rPr>
                <w:lang w:val="zh-CN"/>
              </w:rPr>
              <w:t>Mechanical downtilt (degrees)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1201D7C" w14:textId="77777777" w:rsidR="009E2013" w:rsidRPr="00FE0565" w:rsidRDefault="009E2013" w:rsidP="00673782">
            <w:pPr>
              <w:pStyle w:val="TAC"/>
            </w:pPr>
            <w:r>
              <w:t>6</w:t>
            </w:r>
          </w:p>
        </w:tc>
      </w:tr>
    </w:tbl>
    <w:p w14:paraId="0B7386CB" w14:textId="77777777" w:rsidR="009E2013" w:rsidRDefault="009E2013" w:rsidP="009E2013">
      <w:pPr>
        <w:rPr>
          <w:szCs w:val="24"/>
        </w:rPr>
      </w:pPr>
    </w:p>
    <w:p w14:paraId="6A06DC5B" w14:textId="77777777" w:rsidR="009E2013" w:rsidRDefault="009E2013" w:rsidP="009E2013">
      <w:pPr>
        <w:pStyle w:val="TH"/>
      </w:pPr>
      <w:r w:rsidRPr="0075325E">
        <w:t xml:space="preserve">Table </w:t>
      </w:r>
      <w:r>
        <w:t>8.1.1</w:t>
      </w:r>
      <w:r w:rsidRPr="0075325E">
        <w:t>-2: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9E2013" w:rsidRPr="0075325E" w14:paraId="42FDB9C5" w14:textId="77777777" w:rsidTr="00673782">
        <w:trPr>
          <w:tblHeader/>
          <w:jc w:val="center"/>
        </w:trPr>
        <w:tc>
          <w:tcPr>
            <w:tcW w:w="1663" w:type="dxa"/>
          </w:tcPr>
          <w:p w14:paraId="24407B42" w14:textId="77777777" w:rsidR="009E2013" w:rsidRPr="0075325E" w:rsidRDefault="009E2013" w:rsidP="00673782">
            <w:pPr>
              <w:pStyle w:val="TAH"/>
            </w:pPr>
            <w:r w:rsidRPr="0075325E">
              <w:t>Description</w:t>
            </w:r>
          </w:p>
        </w:tc>
        <w:tc>
          <w:tcPr>
            <w:tcW w:w="7189" w:type="dxa"/>
          </w:tcPr>
          <w:p w14:paraId="58C5518A" w14:textId="77777777" w:rsidR="009E2013" w:rsidRPr="0075325E" w:rsidRDefault="009E2013" w:rsidP="00673782">
            <w:pPr>
              <w:pStyle w:val="TAH"/>
            </w:pPr>
            <w:r w:rsidRPr="0075325E">
              <w:t>Equation</w:t>
            </w:r>
          </w:p>
        </w:tc>
        <w:tc>
          <w:tcPr>
            <w:tcW w:w="0" w:type="auto"/>
          </w:tcPr>
          <w:p w14:paraId="24D60EAD" w14:textId="77777777" w:rsidR="009E2013" w:rsidRPr="0075325E" w:rsidRDefault="009E2013" w:rsidP="00673782">
            <w:pPr>
              <w:pStyle w:val="TAH"/>
            </w:pPr>
            <w:r w:rsidRPr="0075325E">
              <w:t>Unit</w:t>
            </w:r>
          </w:p>
        </w:tc>
      </w:tr>
      <w:tr w:rsidR="009E2013" w:rsidRPr="0075325E" w14:paraId="5298406F" w14:textId="77777777" w:rsidTr="00673782">
        <w:trPr>
          <w:jc w:val="center"/>
        </w:trPr>
        <w:tc>
          <w:tcPr>
            <w:tcW w:w="1663" w:type="dxa"/>
            <w:vAlign w:val="center"/>
          </w:tcPr>
          <w:p w14:paraId="1ACC99E1" w14:textId="77777777" w:rsidR="009E2013" w:rsidRPr="0075325E" w:rsidRDefault="009E2013" w:rsidP="00673782">
            <w:pPr>
              <w:pStyle w:val="TAC"/>
            </w:pPr>
            <w:r w:rsidRPr="0075325E">
              <w:t>Peak normalized element radiation pattern</w:t>
            </w:r>
          </w:p>
        </w:tc>
        <w:tc>
          <w:tcPr>
            <w:tcW w:w="7189" w:type="dxa"/>
            <w:vAlign w:val="center"/>
          </w:tcPr>
          <w:p w14:paraId="36380203" w14:textId="77777777" w:rsidR="009E2013" w:rsidRPr="0075325E" w:rsidRDefault="009E2013" w:rsidP="00673782">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14:paraId="1DB20C8D" w14:textId="77777777" w:rsidR="009E2013" w:rsidRPr="0075325E" w:rsidRDefault="009E2013" w:rsidP="00673782">
            <w:pPr>
              <w:pStyle w:val="TAC"/>
            </w:pPr>
            <w:r w:rsidRPr="0075325E">
              <w:t>dB</w:t>
            </w:r>
          </w:p>
        </w:tc>
      </w:tr>
      <w:tr w:rsidR="009E2013" w:rsidRPr="0075325E" w14:paraId="08916113" w14:textId="77777777" w:rsidTr="00673782">
        <w:trPr>
          <w:jc w:val="center"/>
        </w:trPr>
        <w:tc>
          <w:tcPr>
            <w:tcW w:w="1663" w:type="dxa"/>
            <w:vAlign w:val="center"/>
          </w:tcPr>
          <w:p w14:paraId="35ECB98B" w14:textId="77777777" w:rsidR="009E2013" w:rsidRPr="0075325E" w:rsidRDefault="009E2013" w:rsidP="00673782">
            <w:pPr>
              <w:pStyle w:val="TAC"/>
            </w:pPr>
            <w:r w:rsidRPr="0075325E">
              <w:t>Peak gain normalized element radiation pattern</w:t>
            </w:r>
          </w:p>
        </w:tc>
        <w:tc>
          <w:tcPr>
            <w:tcW w:w="7189" w:type="dxa"/>
            <w:vAlign w:val="center"/>
          </w:tcPr>
          <w:p w14:paraId="5596CD74" w14:textId="77777777" w:rsidR="009E2013" w:rsidRPr="0075325E" w:rsidRDefault="009E2013" w:rsidP="00673782">
            <w:pPr>
              <w:pStyle w:val="TAC"/>
              <w:rPr>
                <w:szCs w:val="18"/>
              </w:rPr>
            </w:pPr>
          </w:p>
          <w:p w14:paraId="1554D1AE" w14:textId="77777777" w:rsidR="009E2013" w:rsidRPr="0075325E" w:rsidRDefault="00DB263E" w:rsidP="00673782">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c>
          <w:tcPr>
            <w:tcW w:w="0" w:type="auto"/>
            <w:vAlign w:val="center"/>
          </w:tcPr>
          <w:p w14:paraId="71FCC152" w14:textId="77777777" w:rsidR="009E2013" w:rsidRPr="0075325E" w:rsidRDefault="009E2013" w:rsidP="00673782">
            <w:pPr>
              <w:pStyle w:val="TAC"/>
            </w:pPr>
            <w:r w:rsidRPr="0075325E">
              <w:t>dBi</w:t>
            </w:r>
          </w:p>
        </w:tc>
      </w:tr>
      <w:tr w:rsidR="009E2013" w:rsidRPr="0075325E" w14:paraId="285950C0" w14:textId="77777777" w:rsidTr="00673782">
        <w:trPr>
          <w:jc w:val="center"/>
        </w:trPr>
        <w:tc>
          <w:tcPr>
            <w:tcW w:w="1663" w:type="dxa"/>
            <w:vAlign w:val="center"/>
          </w:tcPr>
          <w:p w14:paraId="4C45DA29" w14:textId="77777777" w:rsidR="009E2013" w:rsidRPr="0075325E" w:rsidRDefault="009E2013" w:rsidP="00673782">
            <w:pPr>
              <w:pStyle w:val="TAC"/>
            </w:pPr>
          </w:p>
          <w:p w14:paraId="2ECF42F1" w14:textId="77777777" w:rsidR="009E2013" w:rsidRPr="0075325E" w:rsidRDefault="009E2013" w:rsidP="00673782">
            <w:pPr>
              <w:pStyle w:val="TAC"/>
            </w:pPr>
          </w:p>
          <w:p w14:paraId="6047EE8A" w14:textId="77777777" w:rsidR="009E2013" w:rsidRPr="0075325E" w:rsidRDefault="009E2013" w:rsidP="00673782">
            <w:pPr>
              <w:pStyle w:val="TAC"/>
            </w:pPr>
          </w:p>
          <w:p w14:paraId="42971FEA" w14:textId="77777777" w:rsidR="009E2013" w:rsidRPr="0075325E" w:rsidRDefault="009E2013" w:rsidP="00673782">
            <w:pPr>
              <w:pStyle w:val="TAC"/>
            </w:pPr>
            <w:r w:rsidRPr="0075325E">
              <w:t>Composite array radiation pattern</w:t>
            </w:r>
          </w:p>
        </w:tc>
        <w:tc>
          <w:tcPr>
            <w:tcW w:w="7189" w:type="dxa"/>
            <w:vAlign w:val="center"/>
          </w:tcPr>
          <w:p w14:paraId="3AB0308B" w14:textId="77777777" w:rsidR="009E2013" w:rsidRPr="0075325E" w:rsidRDefault="00DB263E" w:rsidP="00673782">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14:paraId="14432ADA" w14:textId="77777777" w:rsidR="009E2013" w:rsidRPr="0075325E" w:rsidRDefault="009E2013" w:rsidP="00673782">
            <w:pPr>
              <w:pStyle w:val="TAC"/>
              <w:rPr>
                <w:szCs w:val="18"/>
              </w:rPr>
            </w:pPr>
            <w:r w:rsidRPr="0075325E">
              <w:rPr>
                <w:szCs w:val="18"/>
              </w:rPr>
              <w:t>, where</w:t>
            </w:r>
          </w:p>
          <w:p w14:paraId="6FCFA550" w14:textId="77777777" w:rsidR="009E2013" w:rsidRPr="0075325E" w:rsidRDefault="00DB263E" w:rsidP="00673782">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14:paraId="0C05F024" w14:textId="77777777" w:rsidR="009E2013" w:rsidRPr="0075325E" w:rsidRDefault="00DB263E" w:rsidP="00673782">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vAlign w:val="center"/>
          </w:tcPr>
          <w:p w14:paraId="5ADA5524" w14:textId="77777777" w:rsidR="009E2013" w:rsidRPr="0075325E" w:rsidRDefault="009E2013" w:rsidP="00673782">
            <w:pPr>
              <w:pStyle w:val="TAC"/>
            </w:pPr>
          </w:p>
          <w:p w14:paraId="05012B89" w14:textId="77777777" w:rsidR="009E2013" w:rsidRPr="0075325E" w:rsidRDefault="009E2013" w:rsidP="00673782">
            <w:pPr>
              <w:pStyle w:val="TAC"/>
            </w:pPr>
          </w:p>
          <w:p w14:paraId="18EFD800" w14:textId="77777777" w:rsidR="009E2013" w:rsidRPr="0075325E" w:rsidRDefault="009E2013" w:rsidP="00673782">
            <w:pPr>
              <w:pStyle w:val="TAC"/>
            </w:pPr>
          </w:p>
          <w:p w14:paraId="443E3870" w14:textId="77777777" w:rsidR="009E2013" w:rsidRPr="0075325E" w:rsidRDefault="009E2013" w:rsidP="00673782">
            <w:pPr>
              <w:pStyle w:val="TAC"/>
            </w:pPr>
          </w:p>
          <w:p w14:paraId="2208029F" w14:textId="77777777" w:rsidR="009E2013" w:rsidRPr="0075325E" w:rsidRDefault="009E2013" w:rsidP="00673782">
            <w:pPr>
              <w:pStyle w:val="TAC"/>
            </w:pPr>
            <w:r w:rsidRPr="0075325E">
              <w:t>dBi</w:t>
            </w:r>
          </w:p>
        </w:tc>
      </w:tr>
    </w:tbl>
    <w:p w14:paraId="057B9811" w14:textId="77777777" w:rsidR="009E2013" w:rsidRDefault="009E2013" w:rsidP="009E2013"/>
    <w:p w14:paraId="71856E22" w14:textId="77777777" w:rsidR="009E2013" w:rsidRDefault="009E2013" w:rsidP="009E2013">
      <w:pPr>
        <w:rPr>
          <w:szCs w:val="24"/>
        </w:rPr>
      </w:pPr>
    </w:p>
    <w:p w14:paraId="26DF03C4" w14:textId="77777777" w:rsidR="009E2013" w:rsidRDefault="009E2013" w:rsidP="009E2013">
      <w:pPr>
        <w:rPr>
          <w:szCs w:val="24"/>
        </w:rPr>
      </w:pP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4"/>
        <w:gridCol w:w="5968"/>
      </w:tblGrid>
      <w:tr w:rsidR="009E2013" w:rsidRPr="00FE0565" w14:paraId="164AC112" w14:textId="77777777" w:rsidTr="00673782">
        <w:trPr>
          <w:trHeight w:val="209"/>
          <w:jc w:val="center"/>
        </w:trPr>
        <w:tc>
          <w:tcPr>
            <w:tcW w:w="1809" w:type="pct"/>
            <w:tcBorders>
              <w:top w:val="single" w:sz="4" w:space="0" w:color="auto"/>
              <w:left w:val="single" w:sz="4" w:space="0" w:color="auto"/>
              <w:bottom w:val="single" w:sz="4" w:space="0" w:color="auto"/>
              <w:right w:val="single" w:sz="4" w:space="0" w:color="auto"/>
            </w:tcBorders>
            <w:vAlign w:val="center"/>
          </w:tcPr>
          <w:p w14:paraId="54A041F4" w14:textId="77777777" w:rsidR="009E2013" w:rsidRPr="00FE0565" w:rsidRDefault="009E2013" w:rsidP="00673782">
            <w:pPr>
              <w:pStyle w:val="TAH"/>
            </w:pPr>
            <w:r w:rsidRPr="00FE0565">
              <w:rPr>
                <w:rFonts w:hint="eastAsia"/>
              </w:rPr>
              <w:lastRenderedPageBreak/>
              <w:t>Parameters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30F1FFC" w14:textId="77777777" w:rsidR="009E2013" w:rsidRPr="00FE0565" w:rsidRDefault="009E2013" w:rsidP="00673782">
            <w:pPr>
              <w:pStyle w:val="TAH"/>
            </w:pPr>
            <w:r w:rsidRPr="00FE0565">
              <w:rPr>
                <w:rFonts w:hint="eastAsia"/>
              </w:rPr>
              <w:t>Values</w:t>
            </w:r>
            <w:r>
              <w:t xml:space="preserve"> for 14GHz</w:t>
            </w:r>
          </w:p>
        </w:tc>
      </w:tr>
      <w:tr w:rsidR="009E2013" w:rsidRPr="00FE0565" w14:paraId="77EF00C6" w14:textId="77777777" w:rsidTr="00673782">
        <w:trPr>
          <w:trHeight w:val="440"/>
          <w:jc w:val="center"/>
        </w:trPr>
        <w:tc>
          <w:tcPr>
            <w:tcW w:w="1809" w:type="pct"/>
            <w:tcBorders>
              <w:top w:val="single" w:sz="4" w:space="0" w:color="auto"/>
              <w:left w:val="single" w:sz="4" w:space="0" w:color="auto"/>
              <w:bottom w:val="single" w:sz="4" w:space="0" w:color="auto"/>
              <w:right w:val="single" w:sz="4" w:space="0" w:color="auto"/>
            </w:tcBorders>
            <w:vAlign w:val="center"/>
          </w:tcPr>
          <w:p w14:paraId="4CDD7DB2" w14:textId="77777777" w:rsidR="009E2013" w:rsidRPr="00FE0565" w:rsidRDefault="009E2013" w:rsidP="00673782">
            <w:pPr>
              <w:pStyle w:val="TAL"/>
            </w:pPr>
            <w:r w:rsidRPr="00FE0565">
              <w:rPr>
                <w:lang w:val="zh-CN"/>
              </w:rPr>
              <w:t>Scenario</w:t>
            </w:r>
          </w:p>
        </w:tc>
        <w:tc>
          <w:tcPr>
            <w:tcW w:w="3191" w:type="pct"/>
            <w:tcBorders>
              <w:top w:val="single" w:sz="4" w:space="0" w:color="auto"/>
              <w:left w:val="single" w:sz="4" w:space="0" w:color="auto"/>
              <w:bottom w:val="single" w:sz="4" w:space="0" w:color="auto"/>
              <w:right w:val="single" w:sz="4" w:space="0" w:color="auto"/>
            </w:tcBorders>
            <w:vAlign w:val="center"/>
          </w:tcPr>
          <w:p w14:paraId="682BEB4E" w14:textId="77777777" w:rsidR="009E2013" w:rsidRPr="00FE0565" w:rsidRDefault="009E2013" w:rsidP="00673782">
            <w:pPr>
              <w:pStyle w:val="TAC"/>
            </w:pPr>
            <w:r w:rsidRPr="00FE0565">
              <w:t>Urban macro</w:t>
            </w:r>
          </w:p>
        </w:tc>
      </w:tr>
      <w:tr w:rsidR="009E2013" w:rsidRPr="00FE0565" w14:paraId="2F038139"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26FDAC49" w14:textId="77777777" w:rsidR="009E2013" w:rsidRPr="00FE0565" w:rsidRDefault="009E2013" w:rsidP="00673782">
            <w:pPr>
              <w:pStyle w:val="TAL"/>
              <w:rPr>
                <w:lang w:val="zh-CN"/>
              </w:rPr>
            </w:pPr>
            <w:r w:rsidRPr="00FE0565">
              <w:rPr>
                <w:lang w:val="zh-CN"/>
              </w:rPr>
              <w:t>Antenna pattern</w:t>
            </w:r>
          </w:p>
        </w:tc>
        <w:tc>
          <w:tcPr>
            <w:tcW w:w="3191" w:type="pct"/>
            <w:tcBorders>
              <w:top w:val="single" w:sz="4" w:space="0" w:color="auto"/>
              <w:left w:val="single" w:sz="4" w:space="0" w:color="auto"/>
              <w:bottom w:val="single" w:sz="4" w:space="0" w:color="auto"/>
              <w:right w:val="single" w:sz="4" w:space="0" w:color="auto"/>
            </w:tcBorders>
            <w:hideMark/>
          </w:tcPr>
          <w:p w14:paraId="6CC725D6" w14:textId="77777777" w:rsidR="009E2013" w:rsidRPr="00FE0565" w:rsidRDefault="009E2013" w:rsidP="00673782">
            <w:pPr>
              <w:pStyle w:val="TAC"/>
            </w:pPr>
            <w:r>
              <w:t xml:space="preserve">Extended AAS model see </w:t>
            </w:r>
            <w:r w:rsidRPr="008273B1">
              <w:t>below</w:t>
            </w:r>
            <w:r>
              <w:t xml:space="preserve"> (from TR 38.922)</w:t>
            </w:r>
          </w:p>
        </w:tc>
      </w:tr>
      <w:tr w:rsidR="009E2013" w:rsidRPr="00FE0565" w14:paraId="7926A5A9"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4813290" w14:textId="77777777" w:rsidR="009E2013" w:rsidRPr="00FE0565" w:rsidRDefault="009E2013" w:rsidP="00673782">
            <w:pPr>
              <w:pStyle w:val="TAL"/>
              <w:rPr>
                <w:lang w:val="en-US"/>
              </w:rPr>
            </w:pPr>
            <w:r w:rsidRPr="00FE0565">
              <w:rPr>
                <w:lang w:val="en-US"/>
              </w:rPr>
              <w:t xml:space="preserve">Element gain </w:t>
            </w:r>
            <w:proofErr w:type="spellStart"/>
            <w:r w:rsidRPr="00FE0565">
              <w:rPr>
                <w:lang w:val="en-US"/>
              </w:rPr>
              <w:t>GE,max</w:t>
            </w:r>
            <w:proofErr w:type="spellEnd"/>
            <w:r w:rsidRPr="00FE0565">
              <w:rPr>
                <w:lang w:val="en-US"/>
              </w:rPr>
              <w:t xml:space="preserve"> (dBi)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B7D8365" w14:textId="77777777" w:rsidR="009E2013" w:rsidRPr="00FE0565" w:rsidRDefault="009E2013" w:rsidP="00673782">
            <w:pPr>
              <w:pStyle w:val="TAC"/>
            </w:pPr>
            <w:r>
              <w:t>6.4</w:t>
            </w:r>
          </w:p>
        </w:tc>
      </w:tr>
      <w:tr w:rsidR="009E2013" w:rsidRPr="00FE0565" w14:paraId="473A1007"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5AAE3AC8" w14:textId="77777777" w:rsidR="009E2013" w:rsidRPr="00FE0565" w:rsidRDefault="009E2013" w:rsidP="00673782">
            <w:pPr>
              <w:pStyle w:val="TAL"/>
              <w:rPr>
                <w:lang w:val="en-US"/>
              </w:rPr>
            </w:pPr>
            <w:r w:rsidRPr="00FE0565">
              <w:rPr>
                <w:lang w:val="en-US"/>
              </w:rPr>
              <w:t xml:space="preserve">Horizontal 3dB /vertical 3dB beam width of single element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6911E432" w14:textId="77777777" w:rsidR="009E2013" w:rsidRPr="00FE0565" w:rsidRDefault="009E2013" w:rsidP="00673782">
            <w:pPr>
              <w:pStyle w:val="TAC"/>
            </w:pPr>
            <w:r w:rsidRPr="00FE0565">
              <w:t>90º for H</w:t>
            </w:r>
          </w:p>
          <w:p w14:paraId="6E6C2E53" w14:textId="77777777" w:rsidR="009E2013" w:rsidRPr="00FE0565" w:rsidRDefault="009E2013" w:rsidP="00673782">
            <w:pPr>
              <w:pStyle w:val="TAC"/>
            </w:pPr>
            <w:r>
              <w:t>65</w:t>
            </w:r>
            <w:r w:rsidRPr="00FE0565">
              <w:t>º for V</w:t>
            </w:r>
          </w:p>
        </w:tc>
      </w:tr>
      <w:tr w:rsidR="009E2013" w:rsidRPr="00FE0565" w14:paraId="20B920D9"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985A959" w14:textId="77777777" w:rsidR="009E2013" w:rsidRPr="00FE0565" w:rsidRDefault="009E2013" w:rsidP="00673782">
            <w:pPr>
              <w:pStyle w:val="TAL"/>
              <w:rPr>
                <w:lang w:val="en-US"/>
              </w:rPr>
            </w:pPr>
            <w:r w:rsidRPr="00FE0565">
              <w:rPr>
                <w:lang w:val="en-US"/>
              </w:rPr>
              <w:t>Horizontal/vertical front</w:t>
            </w:r>
            <w:r w:rsidRPr="00FE0565">
              <w:rPr>
                <w:lang w:val="en-US"/>
              </w:rPr>
              <w:noBreakHyphen/>
              <w:t>to</w:t>
            </w:r>
            <w:r w:rsidRPr="00FE0565">
              <w:rPr>
                <w:lang w:val="en-US"/>
              </w:rPr>
              <w:noBreakHyphen/>
              <w:t>back ratio Am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7BE75C7" w14:textId="77777777" w:rsidR="009E2013" w:rsidRPr="00FE0565" w:rsidRDefault="009E2013" w:rsidP="00673782">
            <w:pPr>
              <w:pStyle w:val="TAC"/>
            </w:pPr>
            <w:r w:rsidRPr="00FE0565">
              <w:t>30 for both H/V</w:t>
            </w:r>
          </w:p>
        </w:tc>
      </w:tr>
      <w:tr w:rsidR="009E2013" w:rsidRPr="00FE0565" w14:paraId="53304C16"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92DD83B" w14:textId="77777777" w:rsidR="009E2013" w:rsidRPr="00FE0565" w:rsidRDefault="009E2013" w:rsidP="00673782">
            <w:pPr>
              <w:pStyle w:val="TAL"/>
              <w:rPr>
                <w:lang w:val="en-US"/>
              </w:rPr>
            </w:pPr>
            <w:r w:rsidRPr="00FE0565">
              <w:rPr>
                <w:lang w:val="en-US"/>
              </w:rPr>
              <w:t xml:space="preserve">Side lobe suppression </w:t>
            </w:r>
            <w:proofErr w:type="spellStart"/>
            <w:r w:rsidRPr="00FE0565">
              <w:rPr>
                <w:lang w:val="en-US"/>
              </w:rPr>
              <w:t>SLAv</w:t>
            </w:r>
            <w:proofErr w:type="spellEnd"/>
            <w:r w:rsidRPr="00FE0565">
              <w:rPr>
                <w:lang w:val="en-US"/>
              </w:rPr>
              <w:t xml:space="preserve">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6ECD407F" w14:textId="77777777" w:rsidR="009E2013" w:rsidRPr="00FE0565" w:rsidRDefault="009E2013" w:rsidP="00673782">
            <w:pPr>
              <w:pStyle w:val="TAC"/>
            </w:pPr>
            <w:r w:rsidRPr="00FE0565">
              <w:t>30</w:t>
            </w:r>
          </w:p>
        </w:tc>
      </w:tr>
      <w:tr w:rsidR="009E2013" w:rsidRPr="00FE0565" w14:paraId="7585B153"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EE3BCE2" w14:textId="77777777" w:rsidR="009E2013" w:rsidRPr="00FE0565" w:rsidRDefault="009E2013" w:rsidP="00673782">
            <w:pPr>
              <w:pStyle w:val="TAL"/>
              <w:rPr>
                <w:lang w:val="zh-CN"/>
              </w:rPr>
            </w:pPr>
            <w:r w:rsidRPr="00FE0565">
              <w:rPr>
                <w:lang w:val="zh-CN"/>
              </w:rPr>
              <w:t xml:space="preserve">Antenna polarization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1D22297" w14:textId="77777777" w:rsidR="009E2013" w:rsidRPr="00FE0565" w:rsidRDefault="009E2013" w:rsidP="00673782">
            <w:pPr>
              <w:pStyle w:val="TAC"/>
            </w:pPr>
            <w:r w:rsidRPr="00FE0565">
              <w:t>Linear ±45º</w:t>
            </w:r>
          </w:p>
        </w:tc>
      </w:tr>
      <w:tr w:rsidR="009E2013" w:rsidRPr="00FE0565" w14:paraId="456CEB8A"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24F0BF62" w14:textId="77777777" w:rsidR="009E2013" w:rsidRPr="00FE0565" w:rsidRDefault="009E2013" w:rsidP="00673782">
            <w:pPr>
              <w:pStyle w:val="TAL"/>
              <w:rPr>
                <w:lang w:val="en-US"/>
              </w:rPr>
            </w:pPr>
            <w:r w:rsidRPr="00FE0565">
              <w:rPr>
                <w:lang w:val="en-US"/>
              </w:rPr>
              <w:t xml:space="preserve">Antenna array configuration (Row × Column)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42EAD151" w14:textId="77777777" w:rsidR="009E2013" w:rsidRPr="00FE0565" w:rsidRDefault="009E2013" w:rsidP="00673782">
            <w:pPr>
              <w:pStyle w:val="TAC"/>
            </w:pPr>
            <w:r w:rsidRPr="00FE0565">
              <w:t>16 × </w:t>
            </w:r>
            <w:r>
              <w:t>24</w:t>
            </w:r>
            <w:r w:rsidRPr="00FE0565">
              <w:t xml:space="preserve"> elements</w:t>
            </w:r>
          </w:p>
        </w:tc>
      </w:tr>
      <w:tr w:rsidR="009E2013" w:rsidRPr="00FE0565" w14:paraId="5BB4F93A"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E94E22C" w14:textId="77777777" w:rsidR="009E2013" w:rsidRPr="00FE0565" w:rsidRDefault="009E2013" w:rsidP="00673782">
            <w:pPr>
              <w:pStyle w:val="TAL"/>
              <w:rPr>
                <w:lang w:val="en-US"/>
              </w:rPr>
            </w:pPr>
            <w:r w:rsidRPr="00FE0565">
              <w:rPr>
                <w:lang w:val="en-US"/>
              </w:rPr>
              <w:t xml:space="preserve">Horizontal/Vertical radiating element spacing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0B5B868" w14:textId="77777777" w:rsidR="009E2013" w:rsidRPr="00FE0565" w:rsidRDefault="009E2013" w:rsidP="00673782">
            <w:pPr>
              <w:pStyle w:val="TAC"/>
            </w:pPr>
            <w:r>
              <w:t>H</w:t>
            </w:r>
            <w:r w:rsidRPr="00FE0565">
              <w:t xml:space="preserve"> = 0.5 λ</w:t>
            </w:r>
          </w:p>
          <w:p w14:paraId="46704286" w14:textId="77777777" w:rsidR="009E2013" w:rsidRPr="00FE0565" w:rsidRDefault="009E2013" w:rsidP="00673782">
            <w:pPr>
              <w:pStyle w:val="TAC"/>
            </w:pPr>
            <w:r>
              <w:t>V</w:t>
            </w:r>
            <w:r w:rsidRPr="00FE0565">
              <w:t xml:space="preserve">  = </w:t>
            </w:r>
            <w:r>
              <w:t>2.8</w:t>
            </w:r>
            <w:r w:rsidRPr="00FE0565">
              <w:t xml:space="preserve">λ </w:t>
            </w:r>
          </w:p>
        </w:tc>
      </w:tr>
      <w:tr w:rsidR="009E2013" w:rsidRPr="00FE0565" w14:paraId="37768B6A"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48CA0B26" w14:textId="77777777" w:rsidR="009E2013" w:rsidRPr="00FE0565" w:rsidRDefault="009E2013" w:rsidP="00673782">
            <w:pPr>
              <w:pStyle w:val="TAL"/>
              <w:rPr>
                <w:lang w:val="en-US"/>
              </w:rPr>
            </w:pPr>
            <w:r w:rsidRPr="00E16BCA">
              <w:rPr>
                <w:lang w:eastAsia="ko-KR"/>
              </w:rPr>
              <w:t>Number of element rows in sub-array</w:t>
            </w:r>
          </w:p>
        </w:tc>
        <w:tc>
          <w:tcPr>
            <w:tcW w:w="3191" w:type="pct"/>
            <w:tcBorders>
              <w:top w:val="single" w:sz="4" w:space="0" w:color="auto"/>
              <w:left w:val="single" w:sz="4" w:space="0" w:color="auto"/>
              <w:bottom w:val="single" w:sz="4" w:space="0" w:color="auto"/>
              <w:right w:val="single" w:sz="4" w:space="0" w:color="auto"/>
            </w:tcBorders>
            <w:vAlign w:val="center"/>
          </w:tcPr>
          <w:p w14:paraId="0A1A8BEC" w14:textId="77777777" w:rsidR="009E2013" w:rsidRPr="00FE0565" w:rsidRDefault="009E2013" w:rsidP="00673782">
            <w:pPr>
              <w:pStyle w:val="TAC"/>
            </w:pPr>
            <w:r>
              <w:t>4</w:t>
            </w:r>
          </w:p>
        </w:tc>
      </w:tr>
      <w:tr w:rsidR="009E2013" w:rsidRPr="00FE0565" w14:paraId="1D962FAE"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59CF4191" w14:textId="77777777" w:rsidR="009E2013" w:rsidRPr="00E16BCA" w:rsidRDefault="009E2013" w:rsidP="00673782">
            <w:pPr>
              <w:pStyle w:val="TAL"/>
              <w:rPr>
                <w:lang w:eastAsia="ko-KR"/>
              </w:rPr>
            </w:pPr>
            <w:r w:rsidRPr="00E16BCA">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E16BCA">
              <w:rPr>
                <w:lang w:eastAsia="ko-KR"/>
              </w:rPr>
              <w:t>)</w:t>
            </w:r>
          </w:p>
        </w:tc>
        <w:tc>
          <w:tcPr>
            <w:tcW w:w="3191" w:type="pct"/>
            <w:tcBorders>
              <w:top w:val="single" w:sz="4" w:space="0" w:color="auto"/>
              <w:left w:val="single" w:sz="4" w:space="0" w:color="auto"/>
              <w:bottom w:val="single" w:sz="4" w:space="0" w:color="auto"/>
              <w:right w:val="single" w:sz="4" w:space="0" w:color="auto"/>
            </w:tcBorders>
            <w:vAlign w:val="center"/>
          </w:tcPr>
          <w:p w14:paraId="7F132C44" w14:textId="77777777" w:rsidR="009E2013" w:rsidRDefault="009E2013" w:rsidP="00673782">
            <w:pPr>
              <w:pStyle w:val="TAC"/>
            </w:pPr>
            <w:r w:rsidRPr="00E16BCA">
              <w:rPr>
                <w:rFonts w:eastAsia="Calibri"/>
                <w:lang w:eastAsia="ko-KR"/>
              </w:rPr>
              <w:t>0.</w:t>
            </w:r>
            <w:r>
              <w:rPr>
                <w:rFonts w:eastAsia="Calibri"/>
                <w:lang w:eastAsia="ko-KR"/>
              </w:rPr>
              <w:t>7</w:t>
            </w:r>
            <w:r w:rsidRPr="00E16BCA">
              <w:rPr>
                <w:rFonts w:eastAsia="Calibri"/>
                <w:lang w:eastAsia="ko-KR"/>
              </w:rPr>
              <w:t xml:space="preserve"> of wavelength of V</w:t>
            </w:r>
          </w:p>
        </w:tc>
      </w:tr>
      <w:tr w:rsidR="009E2013" w:rsidRPr="00FE0565" w14:paraId="1A70F3A3"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25AFED2C" w14:textId="77777777" w:rsidR="009E2013" w:rsidRPr="00E16BCA" w:rsidRDefault="009E2013" w:rsidP="00673782">
            <w:pPr>
              <w:pStyle w:val="TAL"/>
              <w:tabs>
                <w:tab w:val="left" w:pos="990"/>
              </w:tabs>
              <w:rPr>
                <w:lang w:eastAsia="ko-KR"/>
              </w:rPr>
            </w:pPr>
            <w:r w:rsidRPr="00E16BCA">
              <w:rPr>
                <w:lang w:eastAsia="ko-KR"/>
              </w:rPr>
              <w:t>Pre-set sub-array down-tilt (degrees)</w:t>
            </w:r>
          </w:p>
        </w:tc>
        <w:tc>
          <w:tcPr>
            <w:tcW w:w="3191" w:type="pct"/>
            <w:tcBorders>
              <w:top w:val="single" w:sz="4" w:space="0" w:color="auto"/>
              <w:left w:val="single" w:sz="4" w:space="0" w:color="auto"/>
              <w:bottom w:val="single" w:sz="4" w:space="0" w:color="auto"/>
              <w:right w:val="single" w:sz="4" w:space="0" w:color="auto"/>
            </w:tcBorders>
            <w:vAlign w:val="center"/>
          </w:tcPr>
          <w:p w14:paraId="692A64FC" w14:textId="77777777" w:rsidR="009E2013" w:rsidRDefault="009E2013" w:rsidP="00673782">
            <w:pPr>
              <w:pStyle w:val="TAC"/>
            </w:pPr>
            <w:r>
              <w:t>3</w:t>
            </w:r>
          </w:p>
        </w:tc>
      </w:tr>
      <w:tr w:rsidR="009E2013" w:rsidRPr="00FE0565" w14:paraId="1281B0B2"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A3F70C1" w14:textId="77777777" w:rsidR="009E2013" w:rsidRPr="00FE0565" w:rsidRDefault="009E2013" w:rsidP="00673782">
            <w:pPr>
              <w:pStyle w:val="TAL"/>
              <w:rPr>
                <w:lang w:val="en-US"/>
              </w:rPr>
            </w:pPr>
            <w:r w:rsidRPr="00FE0565">
              <w:rPr>
                <w:lang w:val="en-US"/>
              </w:rPr>
              <w:t xml:space="preserve">Array Ohmic loss LE (dB)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6ED59352" w14:textId="77777777" w:rsidR="009E2013" w:rsidRPr="00FE0565" w:rsidRDefault="009E2013" w:rsidP="00673782">
            <w:pPr>
              <w:pStyle w:val="TAC"/>
            </w:pPr>
            <w:r w:rsidRPr="00FE0565">
              <w:t>2</w:t>
            </w:r>
          </w:p>
        </w:tc>
      </w:tr>
      <w:tr w:rsidR="009E2013" w:rsidRPr="00FE0565" w14:paraId="2F6B49A4"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464528A" w14:textId="77777777" w:rsidR="009E2013" w:rsidRPr="00FE0565" w:rsidRDefault="009E2013" w:rsidP="00673782">
            <w:pPr>
              <w:pStyle w:val="TAL"/>
              <w:rPr>
                <w:lang w:val="en-US"/>
              </w:rPr>
            </w:pPr>
            <w:r w:rsidRPr="00FE0565">
              <w:rPr>
                <w:lang w:val="en-US"/>
              </w:rPr>
              <w:t xml:space="preserve">Conducted power (before Ohmic loss) per antenna element (dBm)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67BF429C" w14:textId="77777777" w:rsidR="009E2013" w:rsidRPr="00FE0565" w:rsidRDefault="009E2013" w:rsidP="00673782">
            <w:pPr>
              <w:pStyle w:val="TAC"/>
            </w:pPr>
            <w:r>
              <w:t>17.14</w:t>
            </w:r>
          </w:p>
        </w:tc>
      </w:tr>
      <w:tr w:rsidR="009E2013" w:rsidRPr="00FE0565" w14:paraId="1254F358"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41F4F2CB" w14:textId="77777777" w:rsidR="009E2013" w:rsidRPr="007204BF" w:rsidRDefault="009E2013" w:rsidP="00673782">
            <w:pPr>
              <w:pStyle w:val="TAL"/>
              <w:rPr>
                <w:lang w:val="en-US"/>
              </w:rPr>
            </w:pPr>
            <w:r w:rsidRPr="00E16BCA">
              <w:rPr>
                <w:lang w:eastAsia="ko-KR"/>
              </w:rPr>
              <w:t>Base station horizontal coverage range (degrees)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6D1323E5" w14:textId="77777777" w:rsidR="009E2013" w:rsidRPr="00FE0565" w:rsidRDefault="009E2013" w:rsidP="00673782">
            <w:pPr>
              <w:pStyle w:val="TAC"/>
            </w:pPr>
            <w:r w:rsidRPr="00E16BCA">
              <w:rPr>
                <w:rFonts w:eastAsia="Calibri"/>
                <w:lang w:eastAsia="ko-KR"/>
              </w:rPr>
              <w:t>+/-60</w:t>
            </w:r>
          </w:p>
        </w:tc>
      </w:tr>
      <w:tr w:rsidR="009E2013" w:rsidRPr="00FE0565" w14:paraId="056D1861"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600820DA" w14:textId="77777777" w:rsidR="009E2013" w:rsidRPr="007204BF" w:rsidRDefault="009E2013" w:rsidP="00673782">
            <w:pPr>
              <w:pStyle w:val="TAL"/>
              <w:rPr>
                <w:lang w:val="en-US"/>
              </w:rPr>
            </w:pPr>
            <w:r w:rsidRPr="00E16BCA">
              <w:rPr>
                <w:lang w:eastAsia="ko-KR"/>
              </w:rPr>
              <w:t xml:space="preserve">Base station vertical coverage range (degrees) </w:t>
            </w:r>
            <w:r w:rsidRPr="00E16BCA">
              <w:rPr>
                <w:vertAlign w:val="superscript"/>
                <w:lang w:eastAsia="ko-KR"/>
              </w:rPr>
              <w:t>(Note 1)</w:t>
            </w:r>
          </w:p>
        </w:tc>
        <w:tc>
          <w:tcPr>
            <w:tcW w:w="3191" w:type="pct"/>
            <w:tcBorders>
              <w:top w:val="single" w:sz="4" w:space="0" w:color="auto"/>
              <w:left w:val="single" w:sz="4" w:space="0" w:color="auto"/>
              <w:bottom w:val="single" w:sz="4" w:space="0" w:color="auto"/>
              <w:right w:val="single" w:sz="4" w:space="0" w:color="auto"/>
            </w:tcBorders>
            <w:vAlign w:val="center"/>
          </w:tcPr>
          <w:p w14:paraId="32E139A4" w14:textId="77777777" w:rsidR="009E2013" w:rsidRDefault="009E2013" w:rsidP="00673782">
            <w:pPr>
              <w:pStyle w:val="TAC"/>
            </w:pPr>
            <w:r w:rsidRPr="00E16BCA">
              <w:rPr>
                <w:lang w:val="en-US" w:eastAsia="zh-CN"/>
              </w:rPr>
              <w:t>90-100</w:t>
            </w:r>
          </w:p>
        </w:tc>
      </w:tr>
      <w:tr w:rsidR="009E2013" w:rsidRPr="00FE0565" w14:paraId="5C718485" w14:textId="77777777" w:rsidTr="00673782">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454D05DF" w14:textId="77777777" w:rsidR="009E2013" w:rsidRPr="00FE0565" w:rsidRDefault="009E2013" w:rsidP="00673782">
            <w:pPr>
              <w:pStyle w:val="TAL"/>
              <w:rPr>
                <w:lang w:val="zh-CN"/>
              </w:rPr>
            </w:pPr>
            <w:r w:rsidRPr="00E16BCA">
              <w:rPr>
                <w:lang w:eastAsia="ko-KR"/>
              </w:rPr>
              <w:t xml:space="preserve">Mechanical down-tilt (degrees) </w:t>
            </w:r>
          </w:p>
        </w:tc>
        <w:tc>
          <w:tcPr>
            <w:tcW w:w="3191" w:type="pct"/>
            <w:tcBorders>
              <w:top w:val="single" w:sz="4" w:space="0" w:color="auto"/>
              <w:left w:val="single" w:sz="4" w:space="0" w:color="auto"/>
              <w:bottom w:val="single" w:sz="4" w:space="0" w:color="auto"/>
              <w:right w:val="single" w:sz="4" w:space="0" w:color="auto"/>
            </w:tcBorders>
            <w:vAlign w:val="center"/>
          </w:tcPr>
          <w:p w14:paraId="36E7248A" w14:textId="77777777" w:rsidR="009E2013" w:rsidRDefault="009E2013" w:rsidP="00673782">
            <w:pPr>
              <w:pStyle w:val="TAC"/>
            </w:pPr>
            <w:r w:rsidRPr="00E16BCA">
              <w:rPr>
                <w:lang w:val="en-US" w:eastAsia="zh-CN"/>
              </w:rPr>
              <w:t>6</w:t>
            </w:r>
          </w:p>
        </w:tc>
      </w:tr>
    </w:tbl>
    <w:p w14:paraId="09F5B99D" w14:textId="77777777" w:rsidR="009E2013" w:rsidRDefault="009E2013" w:rsidP="009E2013">
      <w:pPr>
        <w:rPr>
          <w:szCs w:val="24"/>
        </w:rPr>
      </w:pPr>
    </w:p>
    <w:p w14:paraId="32DE609A" w14:textId="77777777" w:rsidR="009E2013" w:rsidRDefault="009E2013" w:rsidP="009E2013">
      <w:pPr>
        <w:pStyle w:val="TH"/>
      </w:pPr>
      <w:r>
        <w:t>Table 6.1</w:t>
      </w:r>
      <w:r w:rsidRPr="00DB46E2">
        <w:t>.2.3.2</w:t>
      </w:r>
      <w:r>
        <w:t>-2: Extended AAS model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9E2013" w14:paraId="184A68D0" w14:textId="77777777" w:rsidTr="00673782">
        <w:trPr>
          <w:tblHeader/>
          <w:jc w:val="center"/>
        </w:trPr>
        <w:tc>
          <w:tcPr>
            <w:tcW w:w="1838" w:type="dxa"/>
          </w:tcPr>
          <w:p w14:paraId="182CC000" w14:textId="77777777" w:rsidR="009E2013" w:rsidRDefault="009E2013" w:rsidP="00673782">
            <w:pPr>
              <w:pStyle w:val="TAH"/>
            </w:pPr>
            <w:r>
              <w:t>Description</w:t>
            </w:r>
          </w:p>
        </w:tc>
        <w:tc>
          <w:tcPr>
            <w:tcW w:w="7796" w:type="dxa"/>
            <w:shd w:val="clear" w:color="auto" w:fill="auto"/>
          </w:tcPr>
          <w:p w14:paraId="07CE817E" w14:textId="77777777" w:rsidR="009E2013" w:rsidRDefault="009E2013" w:rsidP="00673782">
            <w:pPr>
              <w:pStyle w:val="TAH"/>
            </w:pPr>
            <w:r>
              <w:t>Equation</w:t>
            </w:r>
          </w:p>
        </w:tc>
      </w:tr>
      <w:tr w:rsidR="009E2013" w14:paraId="0DEC3454" w14:textId="77777777" w:rsidTr="00673782">
        <w:trPr>
          <w:jc w:val="center"/>
        </w:trPr>
        <w:tc>
          <w:tcPr>
            <w:tcW w:w="1838" w:type="dxa"/>
          </w:tcPr>
          <w:p w14:paraId="79A3A337" w14:textId="77777777" w:rsidR="009E2013" w:rsidRDefault="009E2013" w:rsidP="00673782">
            <w:pPr>
              <w:pStyle w:val="TAC"/>
              <w:rPr>
                <w:lang w:eastAsia="zh-CN"/>
              </w:rPr>
            </w:pPr>
            <w:r>
              <w:rPr>
                <w:lang w:eastAsia="zh-CN"/>
              </w:rPr>
              <w:t>Peak normalized element radiation pattern</w:t>
            </w:r>
          </w:p>
        </w:tc>
        <w:tc>
          <w:tcPr>
            <w:tcW w:w="7796" w:type="dxa"/>
            <w:shd w:val="clear" w:color="auto" w:fill="auto"/>
          </w:tcPr>
          <w:p w14:paraId="15B962E7" w14:textId="77777777" w:rsidR="009E2013" w:rsidRDefault="009E2013" w:rsidP="00673782">
            <w:pPr>
              <w:keepNext/>
              <w:keepLines/>
              <w:spacing w:after="0"/>
              <w:jc w:val="center"/>
              <w:rPr>
                <w:sz w:val="18"/>
                <w:szCs w:val="18"/>
                <w:lang w:eastAsia="zh-CN"/>
              </w:rPr>
            </w:pPr>
            <m:oMathPara>
              <m:oMathParaPr>
                <m:jc m:val="centerGroup"/>
              </m:oMathParaPr>
              <m:oMath>
                <m:r>
                  <w:rPr>
                    <w:rFonts w:ascii="Cambria Math" w:hAnsi="Cambria Math"/>
                    <w:sz w:val="18"/>
                    <w:szCs w:val="18"/>
                    <w:lang w:eastAsia="zh-CN"/>
                  </w:rPr>
                  <m:t>A</m:t>
                </m:r>
                <m:d>
                  <m:dPr>
                    <m:ctrlPr>
                      <w:rPr>
                        <w:rFonts w:ascii="Cambria Math" w:hAnsi="Cambria Math"/>
                        <w:i/>
                        <w:iCs/>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m:t>
                    </m:r>
                    <m:d>
                      <m:dPr>
                        <m:ctrlPr>
                          <w:rPr>
                            <w:rFonts w:ascii="Cambria Math" w:hAnsi="Cambria Math"/>
                            <w:i/>
                            <w:iCs/>
                            <w:sz w:val="18"/>
                            <w:szCs w:val="18"/>
                            <w:lang w:eastAsia="zh-CN"/>
                          </w:rPr>
                        </m:ctrlPr>
                      </m:dPr>
                      <m:e>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φ</m:t>
                                        </m:r>
                                      </m:num>
                                      <m:den>
                                        <m:sSub>
                                          <m:sSubPr>
                                            <m:ctrlPr>
                                              <w:rPr>
                                                <w:rFonts w:ascii="Cambria Math" w:hAnsi="Cambria Math"/>
                                                <w:i/>
                                                <w:iCs/>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θ-90</m:t>
                                        </m:r>
                                      </m:num>
                                      <m:den>
                                        <m:sSub>
                                          <m:sSubPr>
                                            <m:ctrlPr>
                                              <w:rPr>
                                                <w:rFonts w:ascii="Cambria Math" w:hAnsi="Cambria Math"/>
                                                <w:i/>
                                                <w:iCs/>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m:t>
                        </m:r>
                      </m:e>
                    </m:d>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p w14:paraId="0413FD61" w14:textId="77777777" w:rsidR="009E2013" w:rsidRDefault="009E2013" w:rsidP="00673782">
            <w:pPr>
              <w:keepNext/>
              <w:keepLines/>
              <w:spacing w:after="0"/>
              <w:jc w:val="center"/>
              <w:rPr>
                <w:sz w:val="18"/>
                <w:szCs w:val="18"/>
                <w:lang w:eastAsia="zh-CN"/>
              </w:rPr>
            </w:pPr>
          </w:p>
        </w:tc>
      </w:tr>
      <w:tr w:rsidR="009E2013" w14:paraId="463707B7" w14:textId="77777777" w:rsidTr="00673782">
        <w:trPr>
          <w:jc w:val="center"/>
        </w:trPr>
        <w:tc>
          <w:tcPr>
            <w:tcW w:w="1838" w:type="dxa"/>
          </w:tcPr>
          <w:p w14:paraId="39A035EF" w14:textId="77777777" w:rsidR="009E2013" w:rsidRDefault="009E2013" w:rsidP="00673782">
            <w:pPr>
              <w:pStyle w:val="TAC"/>
              <w:rPr>
                <w:lang w:eastAsia="zh-CN"/>
              </w:rPr>
            </w:pPr>
            <w:r>
              <w:rPr>
                <w:lang w:eastAsia="zh-CN"/>
              </w:rPr>
              <w:t>Peak gain normalized element radiation pattern</w:t>
            </w:r>
          </w:p>
        </w:tc>
        <w:tc>
          <w:tcPr>
            <w:tcW w:w="7796" w:type="dxa"/>
            <w:shd w:val="clear" w:color="auto" w:fill="auto"/>
          </w:tcPr>
          <w:p w14:paraId="5241ED3C" w14:textId="77777777" w:rsidR="009E2013" w:rsidRDefault="00DB263E" w:rsidP="00673782">
            <w:pPr>
              <w:keepNext/>
              <w:keepLines/>
              <w:spacing w:after="0"/>
              <w:jc w:val="center"/>
              <w:rPr>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9E2013" w14:paraId="1368C53D" w14:textId="77777777" w:rsidTr="00673782">
        <w:trPr>
          <w:jc w:val="center"/>
        </w:trPr>
        <w:tc>
          <w:tcPr>
            <w:tcW w:w="1838" w:type="dxa"/>
          </w:tcPr>
          <w:p w14:paraId="482FC70E" w14:textId="77777777" w:rsidR="009E2013" w:rsidRDefault="009E2013" w:rsidP="00673782">
            <w:pPr>
              <w:pStyle w:val="TAC"/>
              <w:rPr>
                <w:lang w:eastAsia="zh-CN"/>
              </w:rPr>
            </w:pPr>
            <w:r>
              <w:rPr>
                <w:lang w:eastAsia="zh-CN"/>
              </w:rPr>
              <w:t>Sub-array excitation</w:t>
            </w:r>
          </w:p>
        </w:tc>
        <w:tc>
          <w:tcPr>
            <w:tcW w:w="7796" w:type="dxa"/>
            <w:shd w:val="clear" w:color="auto" w:fill="auto"/>
          </w:tcPr>
          <w:p w14:paraId="6BF43A2D" w14:textId="77777777" w:rsidR="009E2013" w:rsidRDefault="00DB263E" w:rsidP="00673782">
            <w:pPr>
              <w:keepNext/>
              <w:keepLines/>
              <w:spacing w:after="0"/>
              <w:jc w:val="center"/>
              <w:rPr>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9E2013" w14:paraId="27111CAB" w14:textId="77777777" w:rsidTr="00673782">
        <w:trPr>
          <w:jc w:val="center"/>
        </w:trPr>
        <w:tc>
          <w:tcPr>
            <w:tcW w:w="1838" w:type="dxa"/>
          </w:tcPr>
          <w:p w14:paraId="3563766C" w14:textId="77777777" w:rsidR="009E2013" w:rsidRDefault="009E2013" w:rsidP="00673782">
            <w:pPr>
              <w:pStyle w:val="TAC"/>
              <w:rPr>
                <w:lang w:eastAsia="zh-CN"/>
              </w:rPr>
            </w:pPr>
            <w:r>
              <w:rPr>
                <w:lang w:eastAsia="zh-CN"/>
              </w:rPr>
              <w:t>Sub-array radiation pattern</w:t>
            </w:r>
          </w:p>
        </w:tc>
        <w:tc>
          <w:tcPr>
            <w:tcW w:w="7796" w:type="dxa"/>
            <w:shd w:val="clear" w:color="auto" w:fill="auto"/>
          </w:tcPr>
          <w:p w14:paraId="43C2EF17" w14:textId="77777777" w:rsidR="009E2013" w:rsidRDefault="00DB263E" w:rsidP="00673782">
            <w:pPr>
              <w:keepNext/>
              <w:keepLines/>
              <w:spacing w:after="0"/>
              <w:jc w:val="center"/>
              <w:rPr>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285B27BD" w14:textId="77777777" w:rsidR="009E2013" w:rsidRDefault="009E2013" w:rsidP="00673782">
            <w:pPr>
              <w:keepNext/>
              <w:keepLines/>
              <w:spacing w:after="0"/>
              <w:jc w:val="center"/>
              <w:rPr>
                <w:iCs/>
                <w:sz w:val="18"/>
                <w:lang w:eastAsia="zh-CN"/>
              </w:rPr>
            </w:pPr>
            <w:r>
              <w:rPr>
                <w:iCs/>
                <w:sz w:val="18"/>
                <w:lang w:eastAsia="zh-CN"/>
              </w:rPr>
              <w:t>, where</w:t>
            </w:r>
          </w:p>
          <w:p w14:paraId="4C104418" w14:textId="77777777" w:rsidR="009E2013" w:rsidRDefault="00DB263E" w:rsidP="00673782">
            <w:pPr>
              <w:keepNext/>
              <w:keepLines/>
              <w:spacing w:after="0"/>
              <w:jc w:val="center"/>
              <w:rPr>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9E2013" w14:paraId="482659A1" w14:textId="77777777" w:rsidTr="00673782">
        <w:trPr>
          <w:jc w:val="center"/>
        </w:trPr>
        <w:tc>
          <w:tcPr>
            <w:tcW w:w="1838" w:type="dxa"/>
          </w:tcPr>
          <w:p w14:paraId="56859EB1" w14:textId="77777777" w:rsidR="009E2013" w:rsidRDefault="009E2013" w:rsidP="00673782">
            <w:pPr>
              <w:pStyle w:val="TAC"/>
              <w:rPr>
                <w:lang w:eastAsia="zh-CN"/>
              </w:rPr>
            </w:pPr>
            <w:r>
              <w:rPr>
                <w:lang w:eastAsia="zh-CN"/>
              </w:rPr>
              <w:t>Array excitation</w:t>
            </w:r>
          </w:p>
        </w:tc>
        <w:tc>
          <w:tcPr>
            <w:tcW w:w="7796" w:type="dxa"/>
            <w:shd w:val="clear" w:color="auto" w:fill="auto"/>
          </w:tcPr>
          <w:p w14:paraId="5F25CC95" w14:textId="77777777" w:rsidR="009E2013" w:rsidRPr="006B7740" w:rsidRDefault="00DB263E" w:rsidP="00673782">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tc>
      </w:tr>
      <w:tr w:rsidR="009E2013" w14:paraId="249FA76B" w14:textId="77777777" w:rsidTr="00673782">
        <w:trPr>
          <w:jc w:val="center"/>
        </w:trPr>
        <w:tc>
          <w:tcPr>
            <w:tcW w:w="1838" w:type="dxa"/>
          </w:tcPr>
          <w:p w14:paraId="024945BE" w14:textId="77777777" w:rsidR="009E2013" w:rsidRDefault="009E2013" w:rsidP="00673782">
            <w:pPr>
              <w:pStyle w:val="TAC"/>
              <w:rPr>
                <w:lang w:eastAsia="zh-CN"/>
              </w:rPr>
            </w:pPr>
            <w:r>
              <w:rPr>
                <w:lang w:eastAsia="zh-CN"/>
              </w:rPr>
              <w:t>Composite array radiation pattern</w:t>
            </w:r>
          </w:p>
        </w:tc>
        <w:tc>
          <w:tcPr>
            <w:tcW w:w="7796" w:type="dxa"/>
            <w:shd w:val="clear" w:color="auto" w:fill="auto"/>
          </w:tcPr>
          <w:p w14:paraId="50052BBE" w14:textId="77777777" w:rsidR="009E2013" w:rsidRDefault="00DB263E" w:rsidP="00673782">
            <w:pPr>
              <w:keepNext/>
              <w:keepLines/>
              <w:spacing w:after="0"/>
              <w:jc w:val="center"/>
              <w:rPr>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716BE7D2" w14:textId="77777777" w:rsidR="009E2013" w:rsidRDefault="009E2013" w:rsidP="00673782">
            <w:pPr>
              <w:keepNext/>
              <w:keepLines/>
              <w:spacing w:after="0"/>
              <w:jc w:val="center"/>
              <w:rPr>
                <w:iCs/>
                <w:sz w:val="18"/>
                <w:lang w:eastAsia="zh-CN"/>
              </w:rPr>
            </w:pPr>
            <w:r>
              <w:rPr>
                <w:iCs/>
                <w:sz w:val="18"/>
                <w:lang w:eastAsia="zh-CN"/>
              </w:rPr>
              <w:t>, where</w:t>
            </w:r>
          </w:p>
          <w:p w14:paraId="53A9654A" w14:textId="77777777" w:rsidR="009E2013" w:rsidRPr="006B7740" w:rsidRDefault="00DB263E" w:rsidP="00673782">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tc>
      </w:tr>
    </w:tbl>
    <w:p w14:paraId="1BE67E0D" w14:textId="77777777" w:rsidR="009E2013" w:rsidRDefault="009E2013" w:rsidP="009E2013">
      <w:pPr>
        <w:rPr>
          <w:lang w:eastAsia="ja-JP"/>
        </w:rPr>
      </w:pPr>
    </w:p>
    <w:p w14:paraId="747E8BD1" w14:textId="77777777" w:rsidR="009E2013" w:rsidRDefault="009E2013" w:rsidP="009E2013">
      <w:pPr>
        <w:rPr>
          <w:szCs w:val="24"/>
        </w:rPr>
      </w:pPr>
    </w:p>
    <w:p w14:paraId="35C6BBA0" w14:textId="77777777" w:rsidR="009E2013" w:rsidRPr="00DA35AE" w:rsidRDefault="009E2013" w:rsidP="009E2013">
      <w:pPr>
        <w:pStyle w:val="Heading4"/>
        <w:rPr>
          <w:szCs w:val="24"/>
          <w:lang w:val="en-US"/>
        </w:rPr>
      </w:pPr>
      <w:r w:rsidRPr="00DA35AE">
        <w:rPr>
          <w:lang w:val="en-US"/>
        </w:rPr>
        <w:lastRenderedPageBreak/>
        <w:t>6a.2.3.3</w:t>
      </w:r>
      <w:r w:rsidRPr="00DA35AE">
        <w:rPr>
          <w:lang w:val="en-US"/>
        </w:rPr>
        <w:tab/>
        <w:t>TN UE antenna model</w:t>
      </w:r>
    </w:p>
    <w:p w14:paraId="2418B5C7" w14:textId="77777777" w:rsidR="009E2013" w:rsidRDefault="009E2013" w:rsidP="009E2013">
      <w:r>
        <w:rPr>
          <w:szCs w:val="24"/>
        </w:rPr>
        <w:t xml:space="preserve">The </w:t>
      </w:r>
      <w:r w:rsidRPr="00C4232D">
        <w:t xml:space="preserve">UE </w:t>
      </w:r>
      <w:r>
        <w:t>is expected to</w:t>
      </w:r>
      <w:r w:rsidRPr="00C4232D">
        <w:t xml:space="preserve"> have a conducted interface </w:t>
      </w:r>
      <w:r>
        <w:t>assuming an</w:t>
      </w:r>
      <w:r w:rsidRPr="00C4232D">
        <w:t xml:space="preserve"> isotropic radiation pattern antenna and </w:t>
      </w:r>
      <w:r>
        <w:t xml:space="preserve">without </w:t>
      </w:r>
      <w:r w:rsidRPr="00C4232D">
        <w:t>beamforming</w:t>
      </w:r>
      <w:r>
        <w:t>.</w:t>
      </w:r>
    </w:p>
    <w:p w14:paraId="63026629" w14:textId="77777777" w:rsidR="009E2013" w:rsidRDefault="009E2013" w:rsidP="009E2013">
      <w:pPr>
        <w:pStyle w:val="BodyText"/>
      </w:pPr>
    </w:p>
    <w:p w14:paraId="6E162F0C" w14:textId="77777777" w:rsidR="009E2013" w:rsidRPr="00CA6434" w:rsidRDefault="009E2013" w:rsidP="009E2013">
      <w:pPr>
        <w:pStyle w:val="Heading3"/>
        <w:ind w:left="720" w:hanging="720"/>
        <w:rPr>
          <w:lang w:eastAsia="zh-CN"/>
        </w:rPr>
      </w:pPr>
      <w:bookmarkStart w:id="63" w:name="_Toc162191947"/>
      <w:bookmarkStart w:id="64" w:name="_Toc163147576"/>
      <w:bookmarkStart w:id="65" w:name="_Toc169269908"/>
      <w:bookmarkStart w:id="66" w:name="_Toc176255382"/>
      <w:bookmarkStart w:id="67" w:name="_Toc176766594"/>
      <w:r>
        <w:rPr>
          <w:lang w:eastAsia="zh-CN"/>
        </w:rPr>
        <w:t>6a.2</w:t>
      </w:r>
      <w:r w:rsidRPr="00CA6434">
        <w:rPr>
          <w:lang w:eastAsia="zh-CN"/>
        </w:rPr>
        <w:t>.</w:t>
      </w:r>
      <w:r>
        <w:rPr>
          <w:lang w:eastAsia="zh-CN"/>
        </w:rPr>
        <w:t>4</w:t>
      </w:r>
      <w:r>
        <w:rPr>
          <w:lang w:eastAsia="zh-CN"/>
        </w:rPr>
        <w:tab/>
        <w:t>ACIR model</w:t>
      </w:r>
      <w:bookmarkEnd w:id="63"/>
      <w:bookmarkEnd w:id="64"/>
      <w:bookmarkEnd w:id="65"/>
      <w:bookmarkEnd w:id="66"/>
      <w:bookmarkEnd w:id="67"/>
    </w:p>
    <w:p w14:paraId="6417DEBC" w14:textId="77777777" w:rsidR="009E2013" w:rsidRPr="00135281" w:rsidRDefault="009E2013" w:rsidP="009E2013">
      <w:r w:rsidRPr="00B70AC0">
        <w:t>ACLR modelling for TN and NTN co-existence study referring to clause 5.1.1.4.1 and 5.1.1.4.2 in TR 36.942</w:t>
      </w:r>
      <w:r>
        <w:rPr>
          <w:color w:val="000000"/>
          <w:szCs w:val="18"/>
        </w:rPr>
        <w:t>[8]</w:t>
      </w:r>
      <w:r w:rsidRPr="00B70AC0">
        <w:t xml:space="preserve"> is used as baseline. The number of RBs refers to Table 6a.2.2.1-3 and Table 6a.2.2.4-1 respectively.</w:t>
      </w:r>
    </w:p>
    <w:p w14:paraId="02C8CA69" w14:textId="77777777" w:rsidR="009E2013" w:rsidRDefault="009E2013" w:rsidP="009E2013">
      <w:pPr>
        <w:pStyle w:val="Heading3"/>
        <w:ind w:left="720" w:hanging="720"/>
        <w:rPr>
          <w:lang w:eastAsia="zh-CN"/>
        </w:rPr>
      </w:pPr>
      <w:bookmarkStart w:id="68" w:name="_Toc162191948"/>
      <w:bookmarkStart w:id="69" w:name="_Toc163147577"/>
      <w:bookmarkStart w:id="70" w:name="_Toc169269909"/>
      <w:bookmarkStart w:id="71" w:name="_Toc176255383"/>
      <w:bookmarkStart w:id="72" w:name="_Toc176766595"/>
      <w:r>
        <w:rPr>
          <w:lang w:eastAsia="zh-CN"/>
        </w:rPr>
        <w:t>6a.2</w:t>
      </w:r>
      <w:r w:rsidRPr="00CA6434">
        <w:rPr>
          <w:lang w:eastAsia="zh-CN"/>
        </w:rPr>
        <w:t>.</w:t>
      </w:r>
      <w:r>
        <w:rPr>
          <w:lang w:eastAsia="zh-CN"/>
        </w:rPr>
        <w:t>5</w:t>
      </w:r>
      <w:r>
        <w:rPr>
          <w:lang w:eastAsia="zh-CN"/>
        </w:rPr>
        <w:tab/>
        <w:t>Propagation model</w:t>
      </w:r>
      <w:bookmarkEnd w:id="68"/>
      <w:bookmarkEnd w:id="69"/>
      <w:bookmarkEnd w:id="70"/>
      <w:bookmarkEnd w:id="71"/>
      <w:bookmarkEnd w:id="72"/>
    </w:p>
    <w:p w14:paraId="6C09D823" w14:textId="77777777" w:rsidR="009E2013" w:rsidRDefault="009E2013" w:rsidP="009E2013">
      <w:pPr>
        <w:spacing w:after="120"/>
        <w:rPr>
          <w:rFonts w:eastAsia="SimSun"/>
        </w:rPr>
      </w:pPr>
      <w:r>
        <w:rPr>
          <w:rFonts w:eastAsia="SimSun" w:hint="eastAsia"/>
        </w:rPr>
        <w:t>Propagation model</w:t>
      </w:r>
      <w:r>
        <w:rPr>
          <w:rFonts w:eastAsia="SimSun"/>
        </w:rPr>
        <w:t>s</w:t>
      </w:r>
      <w:r>
        <w:rPr>
          <w:rFonts w:eastAsia="SimSun" w:hint="eastAsia"/>
        </w:rPr>
        <w:t xml:space="preserve"> between NTN and TN</w:t>
      </w:r>
      <w:r>
        <w:rPr>
          <w:rFonts w:eastAsia="SimSun"/>
        </w:rPr>
        <w:t xml:space="preserve"> components used for the coexistence study are listed in Table 6a.2.5-1.</w:t>
      </w:r>
    </w:p>
    <w:p w14:paraId="50B5A72F" w14:textId="77777777" w:rsidR="009E2013" w:rsidRPr="00583D90" w:rsidRDefault="009E2013" w:rsidP="009E2013">
      <w:pPr>
        <w:pStyle w:val="TH"/>
      </w:pPr>
      <w:r>
        <w:t xml:space="preserve">Table 6a.2.5-1: </w:t>
      </w:r>
      <w:proofErr w:type="spellStart"/>
      <w:r>
        <w:t>Propogation</w:t>
      </w:r>
      <w:proofErr w:type="spellEnd"/>
      <w:r>
        <w:t xml:space="preserve"> models between NTN and TN</w:t>
      </w:r>
    </w:p>
    <w:tbl>
      <w:tblPr>
        <w:tblStyle w:val="TableGrid"/>
        <w:tblW w:w="0" w:type="auto"/>
        <w:jc w:val="center"/>
        <w:tblLook w:val="04A0" w:firstRow="1" w:lastRow="0" w:firstColumn="1" w:lastColumn="0" w:noHBand="0" w:noVBand="1"/>
      </w:tblPr>
      <w:tblGrid>
        <w:gridCol w:w="3116"/>
        <w:gridCol w:w="3117"/>
      </w:tblGrid>
      <w:tr w:rsidR="009E2013" w14:paraId="3229980B" w14:textId="77777777" w:rsidTr="00673782">
        <w:trPr>
          <w:jc w:val="center"/>
        </w:trPr>
        <w:tc>
          <w:tcPr>
            <w:tcW w:w="3116" w:type="dxa"/>
          </w:tcPr>
          <w:p w14:paraId="63DB9934" w14:textId="77777777" w:rsidR="009E2013" w:rsidRPr="0032560F" w:rsidRDefault="009E2013" w:rsidP="00673782">
            <w:pPr>
              <w:pStyle w:val="TAH"/>
              <w:rPr>
                <w:rFonts w:eastAsiaTheme="minorEastAsia"/>
                <w:b w:val="0"/>
              </w:rPr>
            </w:pPr>
            <w:r w:rsidRPr="003F3AD8">
              <w:t>Link</w:t>
            </w:r>
          </w:p>
        </w:tc>
        <w:tc>
          <w:tcPr>
            <w:tcW w:w="3117" w:type="dxa"/>
          </w:tcPr>
          <w:p w14:paraId="7A9145A4" w14:textId="77777777" w:rsidR="009E2013" w:rsidRPr="0032560F" w:rsidRDefault="009E2013" w:rsidP="00673782">
            <w:pPr>
              <w:pStyle w:val="TAH"/>
              <w:rPr>
                <w:rFonts w:eastAsiaTheme="minorEastAsia"/>
                <w:b w:val="0"/>
              </w:rPr>
            </w:pPr>
            <w:r w:rsidRPr="003F3AD8">
              <w:t>Propagation model</w:t>
            </w:r>
          </w:p>
        </w:tc>
      </w:tr>
      <w:tr w:rsidR="009E2013" w:rsidRPr="0015515A" w14:paraId="482ADAEE" w14:textId="77777777" w:rsidTr="00673782">
        <w:trPr>
          <w:jc w:val="center"/>
        </w:trPr>
        <w:tc>
          <w:tcPr>
            <w:tcW w:w="3116" w:type="dxa"/>
          </w:tcPr>
          <w:p w14:paraId="00BAB465" w14:textId="77777777" w:rsidR="009E2013" w:rsidRPr="0032560F" w:rsidRDefault="009E2013" w:rsidP="00673782">
            <w:pPr>
              <w:pStyle w:val="TAL"/>
              <w:rPr>
                <w:rFonts w:eastAsiaTheme="minorEastAsia"/>
                <w:lang w:eastAsia="ja-JP"/>
              </w:rPr>
            </w:pPr>
            <w:r w:rsidRPr="0032560F">
              <w:rPr>
                <w:lang w:eastAsia="ja-JP"/>
              </w:rPr>
              <w:t>TN BS to Fixed VSAT on roof</w:t>
            </w:r>
          </w:p>
        </w:tc>
        <w:tc>
          <w:tcPr>
            <w:tcW w:w="3117" w:type="dxa"/>
          </w:tcPr>
          <w:p w14:paraId="15A7245E" w14:textId="77777777" w:rsidR="009E2013" w:rsidRPr="0032560F" w:rsidRDefault="009E2013" w:rsidP="00673782">
            <w:pPr>
              <w:pStyle w:val="TAL"/>
              <w:rPr>
                <w:rFonts w:eastAsiaTheme="minorEastAsia" w:cs="Arial"/>
                <w:szCs w:val="18"/>
              </w:rPr>
            </w:pPr>
            <w:r w:rsidRPr="00C83509">
              <w:rPr>
                <w:rFonts w:cs="Arial"/>
                <w:szCs w:val="18"/>
              </w:rPr>
              <w:t>Free space path loss</w:t>
            </w:r>
          </w:p>
        </w:tc>
      </w:tr>
      <w:tr w:rsidR="009E2013" w14:paraId="0F8456B6" w14:textId="77777777" w:rsidTr="00673782">
        <w:trPr>
          <w:jc w:val="center"/>
        </w:trPr>
        <w:tc>
          <w:tcPr>
            <w:tcW w:w="3116" w:type="dxa"/>
          </w:tcPr>
          <w:p w14:paraId="2F1DA4F5" w14:textId="77777777" w:rsidR="009E2013" w:rsidRPr="0032560F" w:rsidRDefault="009E2013" w:rsidP="00673782">
            <w:pPr>
              <w:pStyle w:val="TAL"/>
              <w:rPr>
                <w:rFonts w:eastAsiaTheme="minorEastAsia"/>
                <w:lang w:eastAsia="ja-JP"/>
              </w:rPr>
            </w:pPr>
            <w:r w:rsidRPr="0032560F">
              <w:rPr>
                <w:lang w:eastAsia="ja-JP"/>
              </w:rPr>
              <w:t>TN BS to L-ESIM at 1.5 m</w:t>
            </w:r>
          </w:p>
        </w:tc>
        <w:tc>
          <w:tcPr>
            <w:tcW w:w="3117" w:type="dxa"/>
          </w:tcPr>
          <w:p w14:paraId="1F4E078C" w14:textId="77777777" w:rsidR="009E2013" w:rsidRPr="0032560F" w:rsidRDefault="009E2013" w:rsidP="00673782">
            <w:pPr>
              <w:pStyle w:val="TAL"/>
              <w:rPr>
                <w:rFonts w:eastAsiaTheme="minorEastAsia" w:cs="Arial"/>
                <w:szCs w:val="18"/>
              </w:rPr>
            </w:pPr>
            <w:proofErr w:type="spellStart"/>
            <w:r w:rsidRPr="00C83509">
              <w:rPr>
                <w:rFonts w:cs="Arial"/>
                <w:szCs w:val="18"/>
              </w:rPr>
              <w:t>UMa</w:t>
            </w:r>
            <w:proofErr w:type="spellEnd"/>
            <w:r w:rsidRPr="00C83509">
              <w:rPr>
                <w:rFonts w:cs="Arial"/>
                <w:szCs w:val="18"/>
              </w:rPr>
              <w:t xml:space="preserve"> as in 3GPP TR 38.803</w:t>
            </w:r>
          </w:p>
        </w:tc>
      </w:tr>
      <w:tr w:rsidR="009E2013" w14:paraId="474A59C4" w14:textId="77777777" w:rsidTr="00673782">
        <w:trPr>
          <w:jc w:val="center"/>
        </w:trPr>
        <w:tc>
          <w:tcPr>
            <w:tcW w:w="3116" w:type="dxa"/>
          </w:tcPr>
          <w:p w14:paraId="62FF3737" w14:textId="77777777" w:rsidR="009E2013" w:rsidRPr="0032560F" w:rsidRDefault="009E2013" w:rsidP="00673782">
            <w:pPr>
              <w:pStyle w:val="TAL"/>
              <w:rPr>
                <w:rFonts w:eastAsiaTheme="minorEastAsia"/>
                <w:lang w:eastAsia="ja-JP"/>
              </w:rPr>
            </w:pPr>
            <w:r w:rsidRPr="0032560F">
              <w:rPr>
                <w:lang w:eastAsia="ja-JP"/>
              </w:rPr>
              <w:t>TN BS to TN UE</w:t>
            </w:r>
          </w:p>
        </w:tc>
        <w:tc>
          <w:tcPr>
            <w:tcW w:w="3117" w:type="dxa"/>
          </w:tcPr>
          <w:p w14:paraId="73F63489" w14:textId="77777777" w:rsidR="009E2013" w:rsidRPr="0032560F" w:rsidRDefault="009E2013" w:rsidP="00673782">
            <w:pPr>
              <w:pStyle w:val="TAL"/>
              <w:rPr>
                <w:rFonts w:eastAsiaTheme="minorEastAsia" w:cs="Arial"/>
                <w:szCs w:val="18"/>
              </w:rPr>
            </w:pPr>
            <w:proofErr w:type="spellStart"/>
            <w:r w:rsidRPr="00C83509">
              <w:rPr>
                <w:rFonts w:cs="Arial"/>
                <w:szCs w:val="18"/>
              </w:rPr>
              <w:t>UMa</w:t>
            </w:r>
            <w:proofErr w:type="spellEnd"/>
            <w:r w:rsidRPr="00C83509">
              <w:rPr>
                <w:rFonts w:cs="Arial"/>
                <w:szCs w:val="18"/>
              </w:rPr>
              <w:t xml:space="preserve"> as in 3GPP TR 38.803</w:t>
            </w:r>
          </w:p>
        </w:tc>
      </w:tr>
      <w:tr w:rsidR="009E2013" w:rsidRPr="0015515A" w14:paraId="67C6BE30" w14:textId="77777777" w:rsidTr="00673782">
        <w:trPr>
          <w:jc w:val="center"/>
        </w:trPr>
        <w:tc>
          <w:tcPr>
            <w:tcW w:w="3116" w:type="dxa"/>
          </w:tcPr>
          <w:p w14:paraId="0A62808F" w14:textId="77777777" w:rsidR="009E2013" w:rsidRPr="0032560F" w:rsidRDefault="009E2013" w:rsidP="00673782">
            <w:pPr>
              <w:pStyle w:val="TAL"/>
              <w:rPr>
                <w:rFonts w:eastAsiaTheme="minorEastAsia"/>
                <w:lang w:eastAsia="ja-JP"/>
              </w:rPr>
            </w:pPr>
            <w:r w:rsidRPr="0032560F">
              <w:rPr>
                <w:lang w:eastAsia="ja-JP"/>
              </w:rPr>
              <w:t>TN UE to Fixed VSAT on roof</w:t>
            </w:r>
          </w:p>
        </w:tc>
        <w:tc>
          <w:tcPr>
            <w:tcW w:w="3117" w:type="dxa"/>
          </w:tcPr>
          <w:p w14:paraId="7FEAA4F1" w14:textId="77777777" w:rsidR="009E2013" w:rsidRPr="0032560F" w:rsidRDefault="009E2013" w:rsidP="00673782">
            <w:pPr>
              <w:pStyle w:val="TAL"/>
              <w:rPr>
                <w:rFonts w:eastAsiaTheme="minorEastAsia" w:cs="Arial"/>
                <w:szCs w:val="18"/>
              </w:rPr>
            </w:pPr>
            <w:proofErr w:type="spellStart"/>
            <w:r w:rsidRPr="00C83509">
              <w:rPr>
                <w:rFonts w:cs="Arial"/>
                <w:szCs w:val="18"/>
              </w:rPr>
              <w:t>UMa</w:t>
            </w:r>
            <w:proofErr w:type="spellEnd"/>
            <w:r w:rsidRPr="00C83509">
              <w:rPr>
                <w:rFonts w:cs="Arial"/>
                <w:szCs w:val="18"/>
              </w:rPr>
              <w:t xml:space="preserve"> as in 3GPP TR 38.803 (BS is to be replaced with VSAT)</w:t>
            </w:r>
          </w:p>
        </w:tc>
      </w:tr>
      <w:tr w:rsidR="009E2013" w:rsidRPr="00C50211" w14:paraId="37C2E7EC" w14:textId="77777777" w:rsidTr="00673782">
        <w:trPr>
          <w:jc w:val="center"/>
        </w:trPr>
        <w:tc>
          <w:tcPr>
            <w:tcW w:w="3116" w:type="dxa"/>
          </w:tcPr>
          <w:p w14:paraId="4E7B3564" w14:textId="77777777" w:rsidR="009E2013" w:rsidRPr="0032560F" w:rsidRDefault="009E2013" w:rsidP="00673782">
            <w:pPr>
              <w:pStyle w:val="TAL"/>
              <w:rPr>
                <w:rFonts w:eastAsiaTheme="minorEastAsia"/>
                <w:lang w:eastAsia="ja-JP"/>
              </w:rPr>
            </w:pPr>
            <w:r w:rsidRPr="0032560F">
              <w:rPr>
                <w:lang w:eastAsia="ja-JP"/>
              </w:rPr>
              <w:t>TN UE to L-ESIM</w:t>
            </w:r>
          </w:p>
        </w:tc>
        <w:tc>
          <w:tcPr>
            <w:tcW w:w="3117" w:type="dxa"/>
          </w:tcPr>
          <w:p w14:paraId="67BC2421" w14:textId="77777777" w:rsidR="009E2013" w:rsidRPr="0032560F" w:rsidRDefault="009E2013" w:rsidP="00673782">
            <w:pPr>
              <w:pStyle w:val="TAL"/>
              <w:rPr>
                <w:rFonts w:eastAsiaTheme="minorEastAsia" w:cs="Arial"/>
                <w:szCs w:val="18"/>
              </w:rPr>
            </w:pPr>
            <w:r w:rsidRPr="00C83509">
              <w:rPr>
                <w:rFonts w:cs="Arial"/>
                <w:szCs w:val="18"/>
              </w:rPr>
              <w:t xml:space="preserve">Umi </w:t>
            </w:r>
          </w:p>
        </w:tc>
      </w:tr>
      <w:tr w:rsidR="009E2013" w:rsidRPr="00C50211" w14:paraId="7BC710A3" w14:textId="77777777" w:rsidTr="00673782">
        <w:trPr>
          <w:jc w:val="center"/>
        </w:trPr>
        <w:tc>
          <w:tcPr>
            <w:tcW w:w="3116" w:type="dxa"/>
          </w:tcPr>
          <w:p w14:paraId="4B480BB8" w14:textId="77777777" w:rsidR="009E2013" w:rsidRPr="0032560F" w:rsidRDefault="009E2013" w:rsidP="00673782">
            <w:pPr>
              <w:pStyle w:val="TAL"/>
              <w:rPr>
                <w:rFonts w:eastAsiaTheme="minorEastAsia"/>
                <w:lang w:eastAsia="ja-JP"/>
              </w:rPr>
            </w:pPr>
            <w:r w:rsidRPr="0032560F">
              <w:rPr>
                <w:lang w:eastAsia="ja-JP"/>
              </w:rPr>
              <w:t>Satellite to TN BS/UE</w:t>
            </w:r>
          </w:p>
        </w:tc>
        <w:tc>
          <w:tcPr>
            <w:tcW w:w="3117" w:type="dxa"/>
          </w:tcPr>
          <w:p w14:paraId="25F67A85" w14:textId="77777777" w:rsidR="009E2013" w:rsidRPr="0032560F" w:rsidRDefault="009E2013" w:rsidP="00673782">
            <w:pPr>
              <w:pStyle w:val="TAL"/>
              <w:rPr>
                <w:rFonts w:eastAsiaTheme="minorEastAsia" w:cs="Arial"/>
                <w:szCs w:val="18"/>
              </w:rPr>
            </w:pPr>
            <w:r w:rsidRPr="00C83509">
              <w:rPr>
                <w:rFonts w:cs="Arial"/>
                <w:szCs w:val="18"/>
              </w:rPr>
              <w:t>3GPP TR 38.821</w:t>
            </w:r>
          </w:p>
        </w:tc>
      </w:tr>
      <w:tr w:rsidR="009E2013" w:rsidRPr="00C50211" w14:paraId="199F1481" w14:textId="77777777" w:rsidTr="00673782">
        <w:trPr>
          <w:jc w:val="center"/>
        </w:trPr>
        <w:tc>
          <w:tcPr>
            <w:tcW w:w="3116" w:type="dxa"/>
          </w:tcPr>
          <w:p w14:paraId="1ED632A1" w14:textId="77777777" w:rsidR="009E2013" w:rsidRPr="0032560F" w:rsidRDefault="009E2013" w:rsidP="00673782">
            <w:pPr>
              <w:pStyle w:val="TAL"/>
              <w:rPr>
                <w:rFonts w:eastAsiaTheme="minorEastAsia"/>
                <w:lang w:eastAsia="ja-JP"/>
              </w:rPr>
            </w:pPr>
            <w:r w:rsidRPr="0032560F">
              <w:rPr>
                <w:lang w:eastAsia="ja-JP"/>
              </w:rPr>
              <w:t>Satellite to VSAT/ESIM</w:t>
            </w:r>
          </w:p>
        </w:tc>
        <w:tc>
          <w:tcPr>
            <w:tcW w:w="3117" w:type="dxa"/>
          </w:tcPr>
          <w:p w14:paraId="1A61163E" w14:textId="77777777" w:rsidR="009E2013" w:rsidRPr="0032560F" w:rsidRDefault="009E2013" w:rsidP="00673782">
            <w:pPr>
              <w:pStyle w:val="TAL"/>
              <w:rPr>
                <w:rFonts w:eastAsiaTheme="minorEastAsia" w:cs="Arial"/>
                <w:szCs w:val="18"/>
              </w:rPr>
            </w:pPr>
            <w:r w:rsidRPr="00C83509">
              <w:rPr>
                <w:rFonts w:cs="Arial"/>
                <w:szCs w:val="18"/>
              </w:rPr>
              <w:t>3GPP TR 38.821</w:t>
            </w:r>
          </w:p>
        </w:tc>
      </w:tr>
      <w:tr w:rsidR="009E2013" w:rsidRPr="00C50211" w14:paraId="75A299E7" w14:textId="77777777" w:rsidTr="00673782">
        <w:trPr>
          <w:jc w:val="center"/>
        </w:trPr>
        <w:tc>
          <w:tcPr>
            <w:tcW w:w="3116" w:type="dxa"/>
          </w:tcPr>
          <w:p w14:paraId="06E25363" w14:textId="77777777" w:rsidR="009E2013" w:rsidRPr="0032560F" w:rsidRDefault="009E2013" w:rsidP="00673782">
            <w:pPr>
              <w:pStyle w:val="TAL"/>
              <w:rPr>
                <w:rFonts w:eastAsiaTheme="minorEastAsia"/>
                <w:lang w:eastAsia="ja-JP"/>
              </w:rPr>
            </w:pPr>
            <w:r w:rsidRPr="0032560F">
              <w:t>TN BS to Satellite</w:t>
            </w:r>
          </w:p>
        </w:tc>
        <w:tc>
          <w:tcPr>
            <w:tcW w:w="3117" w:type="dxa"/>
          </w:tcPr>
          <w:p w14:paraId="33A5AB1F" w14:textId="77777777" w:rsidR="009E2013" w:rsidRPr="0032560F" w:rsidRDefault="009E2013" w:rsidP="00673782">
            <w:pPr>
              <w:pStyle w:val="TAL"/>
              <w:rPr>
                <w:rFonts w:eastAsiaTheme="minorEastAsia" w:cs="Arial"/>
                <w:szCs w:val="18"/>
              </w:rPr>
            </w:pPr>
            <w:r w:rsidRPr="00C83509">
              <w:rPr>
                <w:rFonts w:cs="Arial"/>
                <w:szCs w:val="18"/>
              </w:rPr>
              <w:t>3GPP TR 38.821</w:t>
            </w:r>
          </w:p>
        </w:tc>
      </w:tr>
      <w:tr w:rsidR="009E2013" w14:paraId="7CA0D691" w14:textId="77777777" w:rsidTr="00673782">
        <w:trPr>
          <w:jc w:val="center"/>
        </w:trPr>
        <w:tc>
          <w:tcPr>
            <w:tcW w:w="6233" w:type="dxa"/>
            <w:gridSpan w:val="2"/>
          </w:tcPr>
          <w:p w14:paraId="79F7245B" w14:textId="77777777" w:rsidR="009E2013" w:rsidRDefault="009E2013" w:rsidP="00673782">
            <w:pPr>
              <w:pStyle w:val="TAN"/>
              <w:rPr>
                <w:rFonts w:eastAsiaTheme="minorEastAsia"/>
              </w:rPr>
            </w:pPr>
            <w:r>
              <w:rPr>
                <w:rFonts w:eastAsiaTheme="minorEastAsia" w:hint="eastAsia"/>
              </w:rPr>
              <w:t>N</w:t>
            </w:r>
            <w:r>
              <w:rPr>
                <w:rFonts w:eastAsiaTheme="minorEastAsia"/>
              </w:rPr>
              <w:t>ote1:</w:t>
            </w:r>
            <w:r w:rsidRPr="003F3AD8">
              <w:t xml:space="preserve"> </w:t>
            </w:r>
            <w:r w:rsidRPr="003F3AD8">
              <w:tab/>
            </w:r>
            <w:r>
              <w:rPr>
                <w:rFonts w:eastAsiaTheme="minorEastAsia"/>
              </w:rPr>
              <w:t>For the propagation models which use the 3GPP TR 38.821 [3], to use same assumptions as in [3] and consider the atmospheric losses and the scintillation losses.</w:t>
            </w:r>
          </w:p>
          <w:p w14:paraId="193AB790" w14:textId="77777777" w:rsidR="009E2013" w:rsidRDefault="009E2013" w:rsidP="00673782">
            <w:pPr>
              <w:pStyle w:val="TAN"/>
              <w:rPr>
                <w:rFonts w:eastAsiaTheme="minorEastAsia"/>
                <w:lang w:eastAsia="zh-CN"/>
              </w:rPr>
            </w:pPr>
            <w:r>
              <w:rPr>
                <w:rFonts w:eastAsiaTheme="minorEastAsia"/>
              </w:rPr>
              <w:t>Note2:</w:t>
            </w:r>
            <w:r w:rsidRPr="003F3AD8">
              <w:t xml:space="preserve"> </w:t>
            </w:r>
            <w:r w:rsidRPr="003F3AD8">
              <w:tab/>
            </w:r>
            <w:r>
              <w:rPr>
                <w:rFonts w:eastAsiaTheme="minorEastAsia"/>
              </w:rPr>
              <w:t>TN BS height is 25m</w:t>
            </w:r>
          </w:p>
        </w:tc>
      </w:tr>
    </w:tbl>
    <w:p w14:paraId="41546EEA" w14:textId="77777777" w:rsidR="009E2013" w:rsidRDefault="009E2013" w:rsidP="009E2013"/>
    <w:p w14:paraId="5F2FD2C2" w14:textId="77777777" w:rsidR="009E2013" w:rsidRDefault="009E2013" w:rsidP="009E2013">
      <w:pPr>
        <w:pStyle w:val="Heading3"/>
        <w:ind w:left="720" w:hanging="720"/>
        <w:rPr>
          <w:lang w:eastAsia="zh-CN"/>
        </w:rPr>
      </w:pPr>
      <w:bookmarkStart w:id="73" w:name="_Toc162191949"/>
      <w:bookmarkStart w:id="74" w:name="_Toc163147578"/>
      <w:bookmarkStart w:id="75" w:name="_Toc169269910"/>
      <w:bookmarkStart w:id="76" w:name="_Toc176255384"/>
      <w:bookmarkStart w:id="77" w:name="_Toc176766596"/>
      <w:r>
        <w:rPr>
          <w:lang w:eastAsia="zh-CN"/>
        </w:rPr>
        <w:t>6a.2</w:t>
      </w:r>
      <w:r w:rsidRPr="00CA6434">
        <w:rPr>
          <w:lang w:eastAsia="zh-CN"/>
        </w:rPr>
        <w:t>.</w:t>
      </w:r>
      <w:r>
        <w:rPr>
          <w:lang w:eastAsia="zh-CN"/>
        </w:rPr>
        <w:t>6</w:t>
      </w:r>
      <w:r>
        <w:rPr>
          <w:lang w:eastAsia="zh-CN"/>
        </w:rPr>
        <w:tab/>
        <w:t>Transmission power control model</w:t>
      </w:r>
      <w:bookmarkEnd w:id="73"/>
      <w:bookmarkEnd w:id="74"/>
      <w:bookmarkEnd w:id="75"/>
      <w:bookmarkEnd w:id="76"/>
      <w:bookmarkEnd w:id="77"/>
    </w:p>
    <w:p w14:paraId="48B54ED1" w14:textId="77777777" w:rsidR="009E2013" w:rsidRDefault="009E2013" w:rsidP="009E2013">
      <w:pPr>
        <w:pStyle w:val="Heading4"/>
        <w:rPr>
          <w:rFonts w:cs="Arial"/>
        </w:rPr>
      </w:pPr>
      <w:bookmarkStart w:id="78" w:name="_Toc162191950"/>
      <w:bookmarkStart w:id="79" w:name="_Toc163147579"/>
      <w:bookmarkStart w:id="80" w:name="_Toc169269911"/>
      <w:bookmarkStart w:id="81" w:name="_Toc176255385"/>
      <w:bookmarkStart w:id="82" w:name="_Toc176766597"/>
      <w:bookmarkStart w:id="83" w:name="_Toc162191951"/>
      <w:bookmarkStart w:id="84" w:name="_Toc163147580"/>
      <w:bookmarkStart w:id="85" w:name="_Toc169269912"/>
      <w:bookmarkStart w:id="86" w:name="_Toc176255386"/>
      <w:bookmarkStart w:id="87" w:name="_Toc176766598"/>
      <w:bookmarkStart w:id="88" w:name="_Toc87889258"/>
      <w:bookmarkStart w:id="89" w:name="_Toc94170359"/>
      <w:bookmarkStart w:id="90" w:name="_Toc104122363"/>
      <w:bookmarkStart w:id="91" w:name="_Toc104210169"/>
      <w:bookmarkStart w:id="92" w:name="_Toc104502881"/>
      <w:bookmarkStart w:id="93" w:name="_Toc106127641"/>
      <w:bookmarkStart w:id="94" w:name="_Toc115087934"/>
      <w:bookmarkStart w:id="95" w:name="_Toc115088090"/>
      <w:bookmarkStart w:id="96" w:name="_Toc130321463"/>
      <w:bookmarkStart w:id="97" w:name="_Toc130321617"/>
      <w:bookmarkStart w:id="98" w:name="_Toc130321771"/>
      <w:bookmarkStart w:id="99" w:name="_Toc130322138"/>
      <w:bookmarkStart w:id="100" w:name="_Toc153132941"/>
      <w:bookmarkStart w:id="101" w:name="_Toc162191911"/>
      <w:bookmarkStart w:id="102" w:name="_Toc163147540"/>
      <w:bookmarkStart w:id="103" w:name="_Toc169269872"/>
      <w:bookmarkStart w:id="104" w:name="_Toc176255346"/>
      <w:bookmarkStart w:id="105" w:name="_Toc176766558"/>
      <w:r>
        <w:rPr>
          <w:rFonts w:cs="Arial"/>
        </w:rPr>
        <w:t>6a.2.6.1</w:t>
      </w:r>
      <w:r>
        <w:rPr>
          <w:rFonts w:cs="Arial"/>
        </w:rPr>
        <w:tab/>
        <w:t>UL TPC</w:t>
      </w:r>
      <w:bookmarkEnd w:id="78"/>
      <w:bookmarkEnd w:id="79"/>
      <w:bookmarkEnd w:id="80"/>
      <w:bookmarkEnd w:id="81"/>
      <w:bookmarkEnd w:id="82"/>
    </w:p>
    <w:p w14:paraId="6E9D88CE" w14:textId="77777777" w:rsidR="009E2013" w:rsidRPr="0032560F" w:rsidRDefault="009E2013" w:rsidP="009E2013">
      <w:pPr>
        <w:rPr>
          <w:lang w:eastAsia="zh-CN"/>
        </w:rPr>
      </w:pPr>
      <w:r w:rsidRPr="00B73CEB">
        <w:t>F</w:t>
      </w:r>
      <w:r w:rsidRPr="0032560F">
        <w:rPr>
          <w:lang w:eastAsia="zh-CN"/>
        </w:rPr>
        <w:t xml:space="preserve">ollowing UL power control model for both NTN and TN </w:t>
      </w:r>
      <w:r w:rsidRPr="00B73CEB">
        <w:t xml:space="preserve">are used </w:t>
      </w:r>
      <w:r w:rsidRPr="0032560F">
        <w:rPr>
          <w:lang w:eastAsia="zh-CN"/>
        </w:rPr>
        <w:t>as starting point.</w:t>
      </w:r>
    </w:p>
    <w:p w14:paraId="2C9641B8" w14:textId="77777777" w:rsidR="009E2013" w:rsidRPr="00C172CE" w:rsidRDefault="009E2013" w:rsidP="009E2013">
      <w:pPr>
        <w:pStyle w:val="EQ"/>
        <w:jc w:val="center"/>
        <w:rPr>
          <w:rFonts w:eastAsia="SimSun"/>
        </w:rPr>
      </w:pPr>
      <w:r w:rsidRPr="00C83509">
        <w:object w:dxaOrig="3660" w:dyaOrig="840" w14:anchorId="7053D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5pt;height:41.5pt" o:ole="" fillcolor="#0c9">
            <v:imagedata r:id="rId19" o:title=""/>
          </v:shape>
          <o:OLEObject Type="Embed" ProgID="Equation.3" ShapeID="_x0000_i1025" DrawAspect="Content" ObjectID="_1804709146" r:id="rId20"/>
        </w:object>
      </w:r>
    </w:p>
    <w:p w14:paraId="1B64057D" w14:textId="77777777" w:rsidR="009E2013" w:rsidRPr="006C5C4D" w:rsidRDefault="009E2013" w:rsidP="009E2013">
      <w:pPr>
        <w:spacing w:after="120"/>
        <w:rPr>
          <w:rFonts w:eastAsia="SimSun"/>
        </w:rPr>
      </w:pPr>
      <w:r w:rsidRPr="006C5C4D">
        <w:rPr>
          <w:rFonts w:eastAsia="SimSun"/>
        </w:rPr>
        <w:t xml:space="preserve">Where, </w:t>
      </w:r>
    </w:p>
    <w:p w14:paraId="6733577C" w14:textId="77777777" w:rsidR="009E2013" w:rsidRPr="002A67C1" w:rsidRDefault="009E2013" w:rsidP="009E2013">
      <w:pPr>
        <w:pStyle w:val="B1"/>
      </w:pPr>
      <w:r>
        <w:t>-</w:t>
      </w:r>
      <w:r>
        <w:tab/>
      </w:r>
      <w:r w:rsidRPr="002A67C1">
        <w:t>P</w:t>
      </w:r>
      <w:r w:rsidRPr="002A67C1">
        <w:rPr>
          <w:vertAlign w:val="subscript"/>
        </w:rPr>
        <w:t>max</w:t>
      </w:r>
      <w:r w:rsidRPr="002A67C1">
        <w:t xml:space="preserve"> = maximum UE Tx power, i.e. 23 dBm for TN UE</w:t>
      </w:r>
      <w:r>
        <w:t>;</w:t>
      </w:r>
    </w:p>
    <w:p w14:paraId="37B03066" w14:textId="77777777" w:rsidR="009E2013" w:rsidRPr="002A67C1" w:rsidRDefault="009E2013" w:rsidP="009E2013">
      <w:pPr>
        <w:pStyle w:val="B1"/>
      </w:pPr>
      <w:r>
        <w:t>-</w:t>
      </w:r>
      <w:r>
        <w:tab/>
      </w:r>
      <w:proofErr w:type="spellStart"/>
      <w:r w:rsidRPr="002A67C1">
        <w:t>R</w:t>
      </w:r>
      <w:r w:rsidRPr="002A67C1">
        <w:rPr>
          <w:vertAlign w:val="subscript"/>
        </w:rPr>
        <w:t>min</w:t>
      </w:r>
      <w:proofErr w:type="spellEnd"/>
      <w:r w:rsidRPr="002A67C1">
        <w:t xml:space="preserve"> = minimum power reduction ratio, i.e. -63 dB for TN UE, and [-63 dB by assuming NTN UE min Tx power as -30dBm as starting point] for NTN UE</w:t>
      </w:r>
      <w:r>
        <w:t>;</w:t>
      </w:r>
    </w:p>
    <w:p w14:paraId="7D3D98A9" w14:textId="77777777" w:rsidR="009E2013" w:rsidRDefault="009E2013" w:rsidP="009E2013">
      <w:pPr>
        <w:pStyle w:val="B1"/>
      </w:pPr>
      <w:r>
        <w:t>-</w:t>
      </w:r>
      <w:r>
        <w:tab/>
      </w:r>
      <w:proofErr w:type="spellStart"/>
      <w:r w:rsidRPr="002A67C1">
        <w:t>CL</w:t>
      </w:r>
      <w:r w:rsidRPr="002A67C1">
        <w:rPr>
          <w:vertAlign w:val="subscript"/>
        </w:rPr>
        <w:t>x-ile</w:t>
      </w:r>
      <w:proofErr w:type="spellEnd"/>
      <w:r w:rsidRPr="002A67C1">
        <w:t xml:space="preserve"> and γ are set</w:t>
      </w:r>
      <w:r w:rsidRPr="002A67C1">
        <w:rPr>
          <w:rFonts w:hint="eastAsia"/>
        </w:rPr>
        <w:t xml:space="preserve"> as following</w:t>
      </w:r>
      <w:r w:rsidRPr="002A67C1">
        <w:t>:</w:t>
      </w:r>
    </w:p>
    <w:p w14:paraId="3F1682E8" w14:textId="77777777" w:rsidR="009E2013" w:rsidRDefault="009E2013" w:rsidP="009E2013">
      <w:pPr>
        <w:pStyle w:val="B2"/>
        <w:rPr>
          <w:lang w:bidi="ar"/>
        </w:rPr>
      </w:pPr>
      <w:r>
        <w:rPr>
          <w:lang w:bidi="ar"/>
        </w:rPr>
        <w:t>-</w:t>
      </w:r>
      <w:r>
        <w:rPr>
          <w:lang w:bidi="ar"/>
        </w:rPr>
        <w:tab/>
      </w:r>
      <w:r w:rsidRPr="001569E7">
        <w:rPr>
          <w:lang w:bidi="ar"/>
        </w:rPr>
        <w:t>γ = 1</w:t>
      </w:r>
      <w:r>
        <w:rPr>
          <w:lang w:bidi="ar"/>
        </w:rPr>
        <w:t>;</w:t>
      </w:r>
    </w:p>
    <w:p w14:paraId="5DA8CD54" w14:textId="77777777" w:rsidR="009E2013" w:rsidRPr="006C5C4D" w:rsidRDefault="009E2013" w:rsidP="009E2013">
      <w:pPr>
        <w:pStyle w:val="B2"/>
      </w:pPr>
      <w:r>
        <w:rPr>
          <w:lang w:bidi="ar"/>
        </w:rPr>
        <w:t>-</w:t>
      </w:r>
      <w:r>
        <w:rPr>
          <w:lang w:bidi="ar"/>
        </w:rPr>
        <w:tab/>
      </w:r>
      <w:proofErr w:type="spellStart"/>
      <w:r w:rsidRPr="00935CC3">
        <w:rPr>
          <w:lang w:bidi="ar"/>
        </w:rPr>
        <w:t>CL</w:t>
      </w:r>
      <w:r w:rsidRPr="00935CC3">
        <w:rPr>
          <w:vertAlign w:val="subscript"/>
          <w:lang w:bidi="ar"/>
        </w:rPr>
        <w:t>x-ile</w:t>
      </w:r>
      <w:proofErr w:type="spellEnd"/>
      <w:r w:rsidRPr="00935CC3">
        <w:rPr>
          <w:lang w:bidi="ar"/>
        </w:rPr>
        <w:t xml:space="preserve"> = –</w:t>
      </w:r>
      <w:proofErr w:type="spellStart"/>
      <w:r w:rsidRPr="00935CC3">
        <w:rPr>
          <w:lang w:bidi="ar"/>
        </w:rPr>
        <w:t>SNR_target</w:t>
      </w:r>
      <w:proofErr w:type="spellEnd"/>
      <w:r w:rsidRPr="00935CC3">
        <w:rPr>
          <w:lang w:bidi="ar"/>
        </w:rPr>
        <w:t xml:space="preserve"> + Pmax – Thermal Noise – BS/</w:t>
      </w:r>
      <w:proofErr w:type="spellStart"/>
      <w:r w:rsidRPr="00935CC3">
        <w:rPr>
          <w:lang w:bidi="ar"/>
        </w:rPr>
        <w:t>SAN_NoiseFigure</w:t>
      </w:r>
      <w:proofErr w:type="spellEnd"/>
      <w:r w:rsidRPr="00935CC3">
        <w:rPr>
          <w:lang w:bidi="ar"/>
        </w:rPr>
        <w:t xml:space="preserve"> - 10*log10(BW), considering </w:t>
      </w:r>
      <w:proofErr w:type="spellStart"/>
      <w:r w:rsidRPr="00935CC3">
        <w:rPr>
          <w:lang w:bidi="ar"/>
        </w:rPr>
        <w:t>SNR_target</w:t>
      </w:r>
      <w:proofErr w:type="spellEnd"/>
      <w:r w:rsidRPr="00935CC3">
        <w:rPr>
          <w:lang w:bidi="ar"/>
        </w:rPr>
        <w:t xml:space="preserve"> is 15dB and BW is actual UL BW.</w:t>
      </w:r>
    </w:p>
    <w:p w14:paraId="2FDA018F" w14:textId="77777777" w:rsidR="009E2013" w:rsidRDefault="009E2013" w:rsidP="009E2013">
      <w:pPr>
        <w:pStyle w:val="Heading4"/>
      </w:pPr>
      <w:r>
        <w:lastRenderedPageBreak/>
        <w:t>6a.2.6.2</w:t>
      </w:r>
      <w:r>
        <w:tab/>
        <w:t>DL TPC</w:t>
      </w:r>
    </w:p>
    <w:p w14:paraId="597A8FF5" w14:textId="77777777" w:rsidR="009E2013" w:rsidRDefault="009E2013" w:rsidP="009E2013">
      <w:r w:rsidRPr="002C1E0D">
        <w:t>For downlink scenario, no power control scheme is applied.</w:t>
      </w:r>
    </w:p>
    <w:p w14:paraId="4DF18F02" w14:textId="77777777" w:rsidR="009E2013" w:rsidRDefault="009E2013" w:rsidP="009E2013">
      <w:pPr>
        <w:pStyle w:val="Heading3"/>
        <w:ind w:left="720" w:hanging="720"/>
        <w:rPr>
          <w:lang w:eastAsia="zh-CN"/>
        </w:rPr>
      </w:pPr>
      <w:bookmarkStart w:id="106" w:name="_Toc162191952"/>
      <w:bookmarkStart w:id="107" w:name="_Toc163147581"/>
      <w:bookmarkStart w:id="108" w:name="_Toc169269913"/>
      <w:bookmarkStart w:id="109" w:name="_Toc176255387"/>
      <w:bookmarkStart w:id="110" w:name="_Toc176766599"/>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Pr>
          <w:lang w:eastAsia="zh-CN"/>
        </w:rPr>
        <w:t>6a.2.7</w:t>
      </w:r>
      <w:r>
        <w:rPr>
          <w:rFonts w:cs="Arial"/>
          <w:lang w:eastAsia="zh-CN"/>
        </w:rPr>
        <w:tab/>
      </w:r>
      <w:r>
        <w:t>Received power model</w:t>
      </w:r>
      <w:bookmarkEnd w:id="106"/>
      <w:bookmarkEnd w:id="107"/>
      <w:bookmarkEnd w:id="108"/>
      <w:bookmarkEnd w:id="109"/>
      <w:bookmarkEnd w:id="110"/>
    </w:p>
    <w:p w14:paraId="470813DF" w14:textId="77777777" w:rsidR="009E2013" w:rsidRDefault="009E2013" w:rsidP="009E2013">
      <w:bookmarkStart w:id="111" w:name="_Toc162191953"/>
      <w:bookmarkStart w:id="112" w:name="_Toc163147582"/>
      <w:bookmarkStart w:id="113" w:name="_Toc169269914"/>
      <w:bookmarkStart w:id="114" w:name="_Toc176255388"/>
      <w:bookmarkStart w:id="115" w:name="_Toc176766600"/>
      <w:r>
        <w:t>The received power in downlink and uplink scenarios is defined as below:</w:t>
      </w:r>
    </w:p>
    <w:p w14:paraId="1BEF2B2E" w14:textId="77777777" w:rsidR="009E2013" w:rsidRPr="00C74C6F" w:rsidRDefault="009E2013" w:rsidP="009E2013">
      <w:pPr>
        <w:pStyle w:val="EQ"/>
        <w:jc w:val="center"/>
        <w:rPr>
          <w:i/>
        </w:rPr>
      </w:pPr>
      <w:r w:rsidRPr="00C74C6F">
        <w:rPr>
          <w:i/>
        </w:rPr>
        <w:t>RX_PWR = TX_PWR – Path loss + G_TX + G_RX</w:t>
      </w:r>
    </w:p>
    <w:p w14:paraId="41583D08" w14:textId="77777777" w:rsidR="009E2013" w:rsidRDefault="009E2013" w:rsidP="009E2013">
      <w:r>
        <w:rPr>
          <w:rFonts w:hint="eastAsia"/>
          <w:lang w:eastAsia="zh-CN"/>
        </w:rPr>
        <w:t>w</w:t>
      </w:r>
      <w:r>
        <w:t>here:</w:t>
      </w:r>
      <w:r>
        <w:tab/>
      </w:r>
      <w:r>
        <w:tab/>
      </w:r>
      <w:r>
        <w:tab/>
      </w:r>
    </w:p>
    <w:p w14:paraId="712A3405" w14:textId="77777777" w:rsidR="009E2013" w:rsidRDefault="009E2013" w:rsidP="009E2013">
      <w:pPr>
        <w:pStyle w:val="B1"/>
      </w:pPr>
      <w:r>
        <w:t>-</w:t>
      </w:r>
      <w:r>
        <w:tab/>
        <w:t>RX_PWR is the received power</w:t>
      </w:r>
    </w:p>
    <w:p w14:paraId="7B1A9508" w14:textId="77777777" w:rsidR="009E2013" w:rsidRDefault="009E2013" w:rsidP="009E2013">
      <w:pPr>
        <w:pStyle w:val="B1"/>
      </w:pPr>
      <w:r>
        <w:t>-</w:t>
      </w:r>
      <w:r>
        <w:tab/>
        <w:t>TX_PWR is the transmitted power</w:t>
      </w:r>
    </w:p>
    <w:p w14:paraId="45D43F6E" w14:textId="77777777" w:rsidR="009E2013" w:rsidRDefault="009E2013" w:rsidP="009E2013">
      <w:pPr>
        <w:pStyle w:val="B1"/>
      </w:pPr>
      <w:r>
        <w:t>-</w:t>
      </w:r>
      <w:r>
        <w:tab/>
        <w:t>G_TX is the transmitter antenna gain (directional array gain)</w:t>
      </w:r>
    </w:p>
    <w:p w14:paraId="7A922B9C" w14:textId="77777777" w:rsidR="009E2013" w:rsidRDefault="009E2013" w:rsidP="009E2013">
      <w:pPr>
        <w:pStyle w:val="B1"/>
      </w:pPr>
      <w:r>
        <w:t>-</w:t>
      </w:r>
      <w:r>
        <w:tab/>
        <w:t>G_RX is the receiver antenna gain (directional array gain).</w:t>
      </w:r>
    </w:p>
    <w:p w14:paraId="549FF8E8" w14:textId="77777777" w:rsidR="009E2013" w:rsidRPr="002A67C1" w:rsidRDefault="009E2013" w:rsidP="009E2013">
      <w:pPr>
        <w:pStyle w:val="Heading3"/>
        <w:ind w:left="720" w:hanging="720"/>
      </w:pPr>
      <w:r w:rsidRPr="002A67C1">
        <w:rPr>
          <w:lang w:eastAsia="zh-CN"/>
        </w:rPr>
        <w:t>6a.2.8</w:t>
      </w:r>
      <w:r w:rsidRPr="002A67C1">
        <w:rPr>
          <w:rFonts w:cs="Arial"/>
          <w:lang w:eastAsia="zh-CN"/>
        </w:rPr>
        <w:tab/>
      </w:r>
      <w:r w:rsidRPr="002A67C1">
        <w:t>Performance metric</w:t>
      </w:r>
      <w:bookmarkEnd w:id="111"/>
      <w:bookmarkEnd w:id="112"/>
      <w:bookmarkEnd w:id="113"/>
      <w:bookmarkEnd w:id="114"/>
      <w:bookmarkEnd w:id="115"/>
    </w:p>
    <w:p w14:paraId="181CB23A" w14:textId="77777777" w:rsidR="009E2013" w:rsidRDefault="009E2013" w:rsidP="009E2013">
      <w:r>
        <w:rPr>
          <w:rFonts w:hint="eastAsia"/>
        </w:rPr>
        <w:t>For NR,</w:t>
      </w:r>
      <w:r>
        <w:t xml:space="preserve"> t</w:t>
      </w:r>
      <w:r>
        <w:rPr>
          <w:rFonts w:hint="eastAsia"/>
        </w:rPr>
        <w:t>he average throughput loss and 5%-</w:t>
      </w:r>
      <w:proofErr w:type="spellStart"/>
      <w:r>
        <w:rPr>
          <w:rFonts w:hint="eastAsia"/>
        </w:rPr>
        <w:t>ile</w:t>
      </w:r>
      <w:proofErr w:type="spellEnd"/>
      <w:r>
        <w:rPr>
          <w:rFonts w:hint="eastAsia"/>
        </w:rPr>
        <w:t xml:space="preserve"> throughput loss should be less than 5%.</w:t>
      </w:r>
    </w:p>
    <w:p w14:paraId="1FEE1BA9" w14:textId="77777777" w:rsidR="009E2013" w:rsidRDefault="009E2013" w:rsidP="009E2013">
      <w:r>
        <w:t>F</w:t>
      </w:r>
      <w:r>
        <w:rPr>
          <w:rFonts w:hint="eastAsia"/>
        </w:rPr>
        <w:t>or NTN,</w:t>
      </w:r>
      <w:r>
        <w:t xml:space="preserve"> the average throughput loss and 5%-</w:t>
      </w:r>
      <w:proofErr w:type="spellStart"/>
      <w:r>
        <w:t>ile</w:t>
      </w:r>
      <w:proofErr w:type="spellEnd"/>
      <w:r>
        <w:t xml:space="preserve"> throughput loss should be less than 5%.</w:t>
      </w:r>
    </w:p>
    <w:p w14:paraId="0CA7EBE7" w14:textId="77777777" w:rsidR="009E2013" w:rsidRDefault="009E2013" w:rsidP="009E2013">
      <w:pPr>
        <w:pStyle w:val="BodyText"/>
      </w:pPr>
    </w:p>
    <w:p w14:paraId="2111B7AA" w14:textId="77777777" w:rsidR="009E2013" w:rsidRPr="002A67C1" w:rsidRDefault="009E2013" w:rsidP="009E2013">
      <w:pPr>
        <w:pStyle w:val="Heading3"/>
        <w:ind w:left="720" w:hanging="720"/>
      </w:pPr>
      <w:r w:rsidRPr="002A67C1">
        <w:rPr>
          <w:lang w:eastAsia="zh-CN"/>
        </w:rPr>
        <w:t>6a.2.9</w:t>
      </w:r>
      <w:r w:rsidRPr="002A67C1">
        <w:rPr>
          <w:rFonts w:cs="Arial"/>
          <w:lang w:eastAsia="zh-CN"/>
        </w:rPr>
        <w:tab/>
      </w:r>
      <w:r w:rsidRPr="002A67C1">
        <w:t>Throughput ~ SNR mapping</w:t>
      </w:r>
    </w:p>
    <w:p w14:paraId="3FBFB7D2" w14:textId="77777777" w:rsidR="009E2013" w:rsidRDefault="009E2013" w:rsidP="009E2013">
      <w:r w:rsidRPr="00420E94">
        <w:rPr>
          <w:rFonts w:eastAsia="DengXian"/>
        </w:rPr>
        <w:t>Adopt Section 5.2.7 of TR 38.803[20] as the SINR-Throughput performance metrics</w:t>
      </w:r>
    </w:p>
    <w:p w14:paraId="38FBBC92" w14:textId="77777777" w:rsidR="009E2013" w:rsidRDefault="009E2013" w:rsidP="009E2013">
      <w:pPr>
        <w:pStyle w:val="Heading2"/>
        <w:ind w:left="576" w:hanging="576"/>
        <w:rPr>
          <w:lang w:val="en-US" w:eastAsia="zh-CN"/>
        </w:rPr>
      </w:pPr>
      <w:bookmarkStart w:id="116" w:name="_Toc162191955"/>
      <w:bookmarkStart w:id="117" w:name="_Toc163147584"/>
      <w:bookmarkStart w:id="118" w:name="_Toc169269916"/>
      <w:bookmarkStart w:id="119" w:name="_Toc176255390"/>
      <w:bookmarkStart w:id="120" w:name="_Toc176766602"/>
      <w:r w:rsidRPr="00A355DD">
        <w:rPr>
          <w:lang w:val="en-US"/>
        </w:rPr>
        <w:t>6a.3</w:t>
      </w:r>
      <w:r>
        <w:tab/>
      </w:r>
      <w:r w:rsidRPr="00A355DD">
        <w:rPr>
          <w:lang w:val="en-US"/>
        </w:rPr>
        <w:t xml:space="preserve">Co-existence simulation </w:t>
      </w:r>
      <w:r w:rsidRPr="00A355DD">
        <w:rPr>
          <w:lang w:val="en-US" w:eastAsia="zh-CN"/>
        </w:rPr>
        <w:t>methodology for 11/14GHz</w:t>
      </w:r>
      <w:bookmarkEnd w:id="116"/>
      <w:bookmarkEnd w:id="117"/>
      <w:bookmarkEnd w:id="118"/>
      <w:bookmarkEnd w:id="119"/>
      <w:bookmarkEnd w:id="120"/>
    </w:p>
    <w:p w14:paraId="2C7DF93E" w14:textId="77777777" w:rsidR="009E2013" w:rsidRDefault="009E2013" w:rsidP="009E2013">
      <w:pPr>
        <w:pStyle w:val="Heading3"/>
        <w:ind w:left="720" w:hanging="720"/>
      </w:pPr>
      <w:bookmarkStart w:id="121" w:name="_Toc162191956"/>
      <w:bookmarkStart w:id="122" w:name="_Toc163147585"/>
      <w:bookmarkStart w:id="123" w:name="_Toc169269917"/>
      <w:bookmarkStart w:id="124" w:name="_Toc176255391"/>
      <w:bookmarkStart w:id="125" w:name="_Toc176766603"/>
      <w:r>
        <w:rPr>
          <w:rFonts w:hint="eastAsia"/>
          <w:lang w:eastAsia="zh-CN"/>
        </w:rPr>
        <w:t>6a.3.1</w:t>
      </w:r>
      <w:r>
        <w:tab/>
      </w:r>
      <w:r>
        <w:rPr>
          <w:rFonts w:hint="eastAsia"/>
          <w:lang w:eastAsia="zh-CN"/>
        </w:rPr>
        <w:t>Simulation</w:t>
      </w:r>
      <w:r>
        <w:t xml:space="preserve"> procedure</w:t>
      </w:r>
      <w:bookmarkEnd w:id="121"/>
      <w:bookmarkEnd w:id="122"/>
      <w:bookmarkEnd w:id="123"/>
      <w:bookmarkEnd w:id="124"/>
      <w:bookmarkEnd w:id="125"/>
    </w:p>
    <w:p w14:paraId="77CF8EF2" w14:textId="77777777" w:rsidR="009E2013" w:rsidRDefault="009E2013" w:rsidP="009E2013">
      <w:pPr>
        <w:rPr>
          <w:lang w:eastAsia="zh-CN"/>
        </w:rPr>
      </w:pPr>
      <w:r>
        <w:rPr>
          <w:rFonts w:hint="eastAsia"/>
          <w:lang w:eastAsia="zh-CN"/>
        </w:rPr>
        <w:t>S</w:t>
      </w:r>
      <w:r>
        <w:rPr>
          <w:lang w:eastAsia="zh-CN"/>
        </w:rPr>
        <w:t xml:space="preserve">ee Section 6.3.1 of TR 38.863, noting the FRF and network deployment for NTN and TN in above 10GHz are specified accordingly. </w:t>
      </w:r>
    </w:p>
    <w:p w14:paraId="70ABC86E" w14:textId="77777777" w:rsidR="009E2013" w:rsidRDefault="009E2013" w:rsidP="009E2013">
      <w:pPr>
        <w:rPr>
          <w:lang w:eastAsia="zh-CN"/>
        </w:rPr>
      </w:pPr>
      <w:r>
        <w:rPr>
          <w:lang w:eastAsia="zh-CN"/>
        </w:rPr>
        <w:t xml:space="preserve">Following approaches for the deployment of NTN UE and satellite are used: </w:t>
      </w:r>
    </w:p>
    <w:p w14:paraId="0935212B" w14:textId="77777777" w:rsidR="009E2013" w:rsidRPr="00454C0A" w:rsidRDefault="009E2013" w:rsidP="009E2013">
      <w:pPr>
        <w:pStyle w:val="B1"/>
      </w:pPr>
      <w:r>
        <w:t>-</w:t>
      </w:r>
      <w:r>
        <w:tab/>
      </w:r>
      <w:r w:rsidRPr="00454C0A">
        <w:t xml:space="preserve">The </w:t>
      </w:r>
      <w:r>
        <w:t>s</w:t>
      </w:r>
      <w:r w:rsidRPr="00454C0A">
        <w:t>atellite should be generated in the visible area/sky of NTN UE;</w:t>
      </w:r>
    </w:p>
    <w:p w14:paraId="5646362D" w14:textId="77777777" w:rsidR="009E2013" w:rsidRPr="00454C0A" w:rsidRDefault="009E2013" w:rsidP="009E2013">
      <w:pPr>
        <w:pStyle w:val="B1"/>
      </w:pPr>
      <w:r>
        <w:t>-</w:t>
      </w:r>
      <w:r>
        <w:tab/>
      </w:r>
      <w:r w:rsidRPr="00454C0A">
        <w:t>NTN UEs point to the satellite accurately;</w:t>
      </w:r>
    </w:p>
    <w:p w14:paraId="5E994818" w14:textId="77777777" w:rsidR="009E2013" w:rsidRPr="00454C0A" w:rsidRDefault="009E2013" w:rsidP="009E2013">
      <w:pPr>
        <w:pStyle w:val="B1"/>
      </w:pPr>
      <w:r>
        <w:t>-</w:t>
      </w:r>
      <w:r>
        <w:tab/>
      </w:r>
      <w:r w:rsidRPr="00454C0A">
        <w:t>The position of the satellite should guarantee that NTN UE vertical angle towards the satellite;</w:t>
      </w:r>
    </w:p>
    <w:p w14:paraId="396FA234" w14:textId="77777777" w:rsidR="009E2013" w:rsidRPr="00454C0A" w:rsidRDefault="009E2013" w:rsidP="009E2013">
      <w:pPr>
        <w:pStyle w:val="B2"/>
        <w:rPr>
          <w:lang w:eastAsia="zh-CN"/>
        </w:rPr>
      </w:pPr>
      <w:r>
        <w:rPr>
          <w:lang w:eastAsia="zh-CN"/>
        </w:rPr>
        <w:t>-</w:t>
      </w:r>
      <w:r>
        <w:rPr>
          <w:lang w:eastAsia="zh-CN"/>
        </w:rPr>
        <w:tab/>
      </w:r>
      <w:r w:rsidRPr="00454C0A">
        <w:rPr>
          <w:lang w:eastAsia="zh-CN"/>
        </w:rPr>
        <w:t>For calibration, use 30 degree and 90 degree instead of the range</w:t>
      </w:r>
      <w:r>
        <w:rPr>
          <w:lang w:eastAsia="zh-CN"/>
        </w:rPr>
        <w:t>;</w:t>
      </w:r>
    </w:p>
    <w:p w14:paraId="0AAE646F" w14:textId="77777777" w:rsidR="009E2013" w:rsidRPr="00454C0A" w:rsidRDefault="009E2013" w:rsidP="009E2013">
      <w:pPr>
        <w:pStyle w:val="B2"/>
        <w:ind w:left="852"/>
        <w:rPr>
          <w:lang w:eastAsia="zh-CN"/>
        </w:rPr>
      </w:pPr>
      <w:r>
        <w:rPr>
          <w:lang w:eastAsia="zh-CN"/>
        </w:rPr>
        <w:t>-</w:t>
      </w:r>
      <w:r>
        <w:rPr>
          <w:lang w:eastAsia="zh-CN"/>
        </w:rPr>
        <w:tab/>
        <w:t xml:space="preserve">SAN elevation angle </w:t>
      </w:r>
      <w:r w:rsidRPr="00454C0A">
        <w:rPr>
          <w:lang w:eastAsia="zh-CN"/>
        </w:rPr>
        <w:t>value</w:t>
      </w:r>
      <w:r>
        <w:rPr>
          <w:lang w:eastAsia="zh-CN"/>
        </w:rPr>
        <w:t xml:space="preserve">, 25, &amp; 90 degrees (computed from the </w:t>
      </w:r>
      <w:proofErr w:type="spellStart"/>
      <w:r>
        <w:rPr>
          <w:lang w:eastAsia="zh-CN"/>
        </w:rPr>
        <w:t>centre</w:t>
      </w:r>
      <w:proofErr w:type="spellEnd"/>
      <w:r>
        <w:rPr>
          <w:lang w:eastAsia="zh-CN"/>
        </w:rPr>
        <w:t xml:space="preserve"> of the beam), </w:t>
      </w:r>
      <w:r w:rsidRPr="00454C0A">
        <w:rPr>
          <w:lang w:eastAsia="zh-CN"/>
        </w:rPr>
        <w:t xml:space="preserve">for co-existence </w:t>
      </w:r>
      <w:r>
        <w:rPr>
          <w:lang w:eastAsia="zh-CN"/>
        </w:rPr>
        <w:t>-</w:t>
      </w:r>
      <w:r w:rsidRPr="00454C0A">
        <w:rPr>
          <w:lang w:eastAsia="zh-CN"/>
        </w:rPr>
        <w:t>simulation</w:t>
      </w:r>
      <w:r>
        <w:rPr>
          <w:lang w:eastAsia="zh-CN"/>
        </w:rPr>
        <w:t>.</w:t>
      </w:r>
    </w:p>
    <w:p w14:paraId="5F4FAAFF" w14:textId="77777777" w:rsidR="009E2013" w:rsidRPr="006C5C4D" w:rsidRDefault="009E2013" w:rsidP="009E2013">
      <w:pPr>
        <w:pStyle w:val="B1"/>
      </w:pPr>
      <w:r>
        <w:t>-</w:t>
      </w:r>
      <w:r>
        <w:tab/>
      </w:r>
      <w:r w:rsidRPr="00454C0A">
        <w:t>Horizontal angle of NTN UEs should be calculated based on the satellite position</w:t>
      </w:r>
      <w:r>
        <w:t>;</w:t>
      </w:r>
    </w:p>
    <w:p w14:paraId="0E5FED14" w14:textId="77777777" w:rsidR="009E2013" w:rsidRPr="006C5C4D" w:rsidRDefault="009E2013" w:rsidP="009E2013">
      <w:pPr>
        <w:pStyle w:val="B1"/>
      </w:pPr>
      <w:r>
        <w:t>-</w:t>
      </w:r>
      <w:r>
        <w:tab/>
      </w:r>
      <w:r w:rsidRPr="003A4A47">
        <w:t>Use 35m as minimum distance assumed between VSAT and TN BS for co-ex study.</w:t>
      </w:r>
      <w:r>
        <w:t xml:space="preserve"> </w:t>
      </w:r>
    </w:p>
    <w:p w14:paraId="4CE0FD35" w14:textId="77777777" w:rsidR="00B11FEF" w:rsidRPr="00CE0424" w:rsidRDefault="00B11FEF" w:rsidP="00CE0424">
      <w:pPr>
        <w:pStyle w:val="BodyText"/>
      </w:pPr>
    </w:p>
    <w:sectPr w:rsidR="00B11FEF" w:rsidRPr="00CE0424" w:rsidSect="00C473A5">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CF0A4" w14:textId="77777777" w:rsidR="00F06E33" w:rsidRDefault="00F06E33">
      <w:r>
        <w:separator/>
      </w:r>
    </w:p>
  </w:endnote>
  <w:endnote w:type="continuationSeparator" w:id="0">
    <w:p w14:paraId="34FF3FCB" w14:textId="77777777" w:rsidR="00F06E33" w:rsidRDefault="00F06E33">
      <w:r>
        <w:continuationSeparator/>
      </w:r>
    </w:p>
  </w:endnote>
  <w:endnote w:type="continuationNotice" w:id="1">
    <w:p w14:paraId="7449FC91" w14:textId="77777777" w:rsidR="00F06E33" w:rsidRDefault="00F06E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C6079" w14:textId="77777777" w:rsidR="00A8215B" w:rsidRDefault="00A82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4146" w14:textId="77777777" w:rsidR="00A8215B" w:rsidRDefault="00A821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CE4D8" w14:textId="77777777" w:rsidR="00F06E33" w:rsidRDefault="00F06E33">
      <w:r>
        <w:separator/>
      </w:r>
    </w:p>
  </w:footnote>
  <w:footnote w:type="continuationSeparator" w:id="0">
    <w:p w14:paraId="726FC132" w14:textId="77777777" w:rsidR="00F06E33" w:rsidRDefault="00F06E33">
      <w:r>
        <w:continuationSeparator/>
      </w:r>
    </w:p>
  </w:footnote>
  <w:footnote w:type="continuationNotice" w:id="1">
    <w:p w14:paraId="5285849F" w14:textId="77777777" w:rsidR="00F06E33" w:rsidRDefault="00F06E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08ED" w14:textId="77777777" w:rsidR="00A8215B" w:rsidRDefault="00A821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50A94" w14:textId="77777777" w:rsidR="00A8215B" w:rsidRDefault="00A821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3D23F5"/>
    <w:multiLevelType w:val="hybridMultilevel"/>
    <w:tmpl w:val="2F1EF820"/>
    <w:lvl w:ilvl="0" w:tplc="E56287E8">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C75C7"/>
    <w:multiLevelType w:val="hybridMultilevel"/>
    <w:tmpl w:val="1C3EC580"/>
    <w:lvl w:ilvl="0" w:tplc="66041CAA">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39477760">
    <w:abstractNumId w:val="3"/>
  </w:num>
  <w:num w:numId="2" w16cid:durableId="612589158">
    <w:abstractNumId w:val="16"/>
  </w:num>
  <w:num w:numId="3" w16cid:durableId="306980384">
    <w:abstractNumId w:val="12"/>
  </w:num>
  <w:num w:numId="4" w16cid:durableId="1281106036">
    <w:abstractNumId w:val="13"/>
  </w:num>
  <w:num w:numId="5" w16cid:durableId="1163201158">
    <w:abstractNumId w:val="9"/>
  </w:num>
  <w:num w:numId="6" w16cid:durableId="1408923696">
    <w:abstractNumId w:val="15"/>
  </w:num>
  <w:num w:numId="7" w16cid:durableId="1179008256">
    <w:abstractNumId w:val="20"/>
  </w:num>
  <w:num w:numId="8" w16cid:durableId="1208487669">
    <w:abstractNumId w:val="10"/>
  </w:num>
  <w:num w:numId="9" w16cid:durableId="441193806">
    <w:abstractNumId w:val="8"/>
  </w:num>
  <w:num w:numId="10" w16cid:durableId="197395227">
    <w:abstractNumId w:val="2"/>
  </w:num>
  <w:num w:numId="11" w16cid:durableId="772286470">
    <w:abstractNumId w:val="1"/>
  </w:num>
  <w:num w:numId="12" w16cid:durableId="118646644">
    <w:abstractNumId w:val="0"/>
  </w:num>
  <w:num w:numId="13" w16cid:durableId="1234126590">
    <w:abstractNumId w:val="17"/>
  </w:num>
  <w:num w:numId="14" w16cid:durableId="873545494">
    <w:abstractNumId w:val="19"/>
  </w:num>
  <w:num w:numId="15" w16cid:durableId="1774671500">
    <w:abstractNumId w:val="14"/>
  </w:num>
  <w:num w:numId="16" w16cid:durableId="643198309">
    <w:abstractNumId w:val="21"/>
  </w:num>
  <w:num w:numId="17" w16cid:durableId="1123499674">
    <w:abstractNumId w:val="5"/>
  </w:num>
  <w:num w:numId="18" w16cid:durableId="1727336654">
    <w:abstractNumId w:val="7"/>
  </w:num>
  <w:num w:numId="19" w16cid:durableId="442459511">
    <w:abstractNumId w:val="4"/>
  </w:num>
  <w:num w:numId="20" w16cid:durableId="1759791952">
    <w:abstractNumId w:val="23"/>
  </w:num>
  <w:num w:numId="21" w16cid:durableId="127937149">
    <w:abstractNumId w:val="11"/>
  </w:num>
  <w:num w:numId="22" w16cid:durableId="1946840461">
    <w:abstractNumId w:val="22"/>
  </w:num>
  <w:num w:numId="23" w16cid:durableId="1528520037">
    <w:abstractNumId w:val="18"/>
  </w:num>
  <w:num w:numId="24" w16cid:durableId="1430587665">
    <w:abstractNumId w:val="6"/>
  </w:num>
  <w:num w:numId="25" w16cid:durableId="6073931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56695550">
    <w:abstractNumId w:val="24"/>
  </w:num>
  <w:num w:numId="27" w16cid:durableId="102763700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B1"/>
    <w:rsid w:val="00002A37"/>
    <w:rsid w:val="000051AF"/>
    <w:rsid w:val="0000564C"/>
    <w:rsid w:val="00006446"/>
    <w:rsid w:val="00006896"/>
    <w:rsid w:val="00007CDC"/>
    <w:rsid w:val="000103A3"/>
    <w:rsid w:val="00011B28"/>
    <w:rsid w:val="00015D15"/>
    <w:rsid w:val="0002300D"/>
    <w:rsid w:val="0002564D"/>
    <w:rsid w:val="00025ECA"/>
    <w:rsid w:val="000325B8"/>
    <w:rsid w:val="00034C15"/>
    <w:rsid w:val="0003508F"/>
    <w:rsid w:val="00036B39"/>
    <w:rsid w:val="00036BA1"/>
    <w:rsid w:val="000375E5"/>
    <w:rsid w:val="000422E2"/>
    <w:rsid w:val="00042F22"/>
    <w:rsid w:val="000444EF"/>
    <w:rsid w:val="00045DAA"/>
    <w:rsid w:val="00052A07"/>
    <w:rsid w:val="000534E3"/>
    <w:rsid w:val="000549D9"/>
    <w:rsid w:val="00055964"/>
    <w:rsid w:val="0005606A"/>
    <w:rsid w:val="00057117"/>
    <w:rsid w:val="000616E7"/>
    <w:rsid w:val="0006487E"/>
    <w:rsid w:val="000657CB"/>
    <w:rsid w:val="00065E1A"/>
    <w:rsid w:val="00065ECF"/>
    <w:rsid w:val="0007093B"/>
    <w:rsid w:val="00075F6A"/>
    <w:rsid w:val="00077A5F"/>
    <w:rsid w:val="00077E5F"/>
    <w:rsid w:val="0008036A"/>
    <w:rsid w:val="00081AE6"/>
    <w:rsid w:val="000855EB"/>
    <w:rsid w:val="00085B52"/>
    <w:rsid w:val="000866F2"/>
    <w:rsid w:val="0009009F"/>
    <w:rsid w:val="00091557"/>
    <w:rsid w:val="000924C1"/>
    <w:rsid w:val="000924F0"/>
    <w:rsid w:val="00093474"/>
    <w:rsid w:val="0009510F"/>
    <w:rsid w:val="00097D38"/>
    <w:rsid w:val="000A0353"/>
    <w:rsid w:val="000A1B7B"/>
    <w:rsid w:val="000A56F2"/>
    <w:rsid w:val="000B1EF8"/>
    <w:rsid w:val="000B2719"/>
    <w:rsid w:val="000B3A8F"/>
    <w:rsid w:val="000B4AB9"/>
    <w:rsid w:val="000B58C3"/>
    <w:rsid w:val="000B61E9"/>
    <w:rsid w:val="000B7732"/>
    <w:rsid w:val="000C165A"/>
    <w:rsid w:val="000C2E19"/>
    <w:rsid w:val="000C57AA"/>
    <w:rsid w:val="000D04CC"/>
    <w:rsid w:val="000D0D07"/>
    <w:rsid w:val="000D35A8"/>
    <w:rsid w:val="000D4797"/>
    <w:rsid w:val="000D4F2D"/>
    <w:rsid w:val="000E0527"/>
    <w:rsid w:val="000E061E"/>
    <w:rsid w:val="000E1E92"/>
    <w:rsid w:val="000F06D6"/>
    <w:rsid w:val="000F0EB1"/>
    <w:rsid w:val="000F1106"/>
    <w:rsid w:val="000F15B8"/>
    <w:rsid w:val="000F3BE9"/>
    <w:rsid w:val="000F3F6C"/>
    <w:rsid w:val="000F6DF3"/>
    <w:rsid w:val="001005FF"/>
    <w:rsid w:val="00101220"/>
    <w:rsid w:val="001062FB"/>
    <w:rsid w:val="001063E6"/>
    <w:rsid w:val="0011184E"/>
    <w:rsid w:val="00112787"/>
    <w:rsid w:val="00113CF4"/>
    <w:rsid w:val="001147F2"/>
    <w:rsid w:val="001153EA"/>
    <w:rsid w:val="00115643"/>
    <w:rsid w:val="00116765"/>
    <w:rsid w:val="00117120"/>
    <w:rsid w:val="001219F5"/>
    <w:rsid w:val="00121A20"/>
    <w:rsid w:val="0012306F"/>
    <w:rsid w:val="0012377F"/>
    <w:rsid w:val="00124314"/>
    <w:rsid w:val="00126B4A"/>
    <w:rsid w:val="00131177"/>
    <w:rsid w:val="001319A7"/>
    <w:rsid w:val="00132FD0"/>
    <w:rsid w:val="001344C0"/>
    <w:rsid w:val="001346FA"/>
    <w:rsid w:val="00135252"/>
    <w:rsid w:val="00137AB5"/>
    <w:rsid w:val="00137F0B"/>
    <w:rsid w:val="00144B27"/>
    <w:rsid w:val="00151DD7"/>
    <w:rsid w:val="00151E23"/>
    <w:rsid w:val="001526E0"/>
    <w:rsid w:val="001551B5"/>
    <w:rsid w:val="00161D71"/>
    <w:rsid w:val="001659C1"/>
    <w:rsid w:val="00165DEA"/>
    <w:rsid w:val="00170E40"/>
    <w:rsid w:val="00173A8E"/>
    <w:rsid w:val="001742F2"/>
    <w:rsid w:val="0017502C"/>
    <w:rsid w:val="0018143F"/>
    <w:rsid w:val="00181FF8"/>
    <w:rsid w:val="00184655"/>
    <w:rsid w:val="001849EF"/>
    <w:rsid w:val="00190AC1"/>
    <w:rsid w:val="00192C97"/>
    <w:rsid w:val="0019341A"/>
    <w:rsid w:val="00197DF9"/>
    <w:rsid w:val="001A048A"/>
    <w:rsid w:val="001A1987"/>
    <w:rsid w:val="001A2564"/>
    <w:rsid w:val="001A5668"/>
    <w:rsid w:val="001A6173"/>
    <w:rsid w:val="001A6CBA"/>
    <w:rsid w:val="001B0D97"/>
    <w:rsid w:val="001B1075"/>
    <w:rsid w:val="001B5A5D"/>
    <w:rsid w:val="001B61F8"/>
    <w:rsid w:val="001C0293"/>
    <w:rsid w:val="001C1CE5"/>
    <w:rsid w:val="001C2C12"/>
    <w:rsid w:val="001C3D2A"/>
    <w:rsid w:val="001D11F5"/>
    <w:rsid w:val="001D2A6D"/>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0E37"/>
    <w:rsid w:val="00214DA8"/>
    <w:rsid w:val="00215423"/>
    <w:rsid w:val="002155DA"/>
    <w:rsid w:val="002158FA"/>
    <w:rsid w:val="00220600"/>
    <w:rsid w:val="002215DD"/>
    <w:rsid w:val="002224DB"/>
    <w:rsid w:val="00223FCB"/>
    <w:rsid w:val="002252C3"/>
    <w:rsid w:val="00225C54"/>
    <w:rsid w:val="00230765"/>
    <w:rsid w:val="00230D18"/>
    <w:rsid w:val="002319E4"/>
    <w:rsid w:val="00235632"/>
    <w:rsid w:val="00235872"/>
    <w:rsid w:val="00241559"/>
    <w:rsid w:val="00242EB8"/>
    <w:rsid w:val="002435B3"/>
    <w:rsid w:val="002458EB"/>
    <w:rsid w:val="002500C8"/>
    <w:rsid w:val="00250FF7"/>
    <w:rsid w:val="00254FF7"/>
    <w:rsid w:val="00256852"/>
    <w:rsid w:val="00257543"/>
    <w:rsid w:val="002617E7"/>
    <w:rsid w:val="00264228"/>
    <w:rsid w:val="00264334"/>
    <w:rsid w:val="0026473E"/>
    <w:rsid w:val="00264E94"/>
    <w:rsid w:val="00266214"/>
    <w:rsid w:val="00267C83"/>
    <w:rsid w:val="0027144F"/>
    <w:rsid w:val="00271813"/>
    <w:rsid w:val="00271F3A"/>
    <w:rsid w:val="00273278"/>
    <w:rsid w:val="002737F4"/>
    <w:rsid w:val="00274F93"/>
    <w:rsid w:val="002805F5"/>
    <w:rsid w:val="00280751"/>
    <w:rsid w:val="0028280A"/>
    <w:rsid w:val="00285681"/>
    <w:rsid w:val="00286ACD"/>
    <w:rsid w:val="00286FEF"/>
    <w:rsid w:val="00287838"/>
    <w:rsid w:val="00287D97"/>
    <w:rsid w:val="002907B5"/>
    <w:rsid w:val="00292EB7"/>
    <w:rsid w:val="00296227"/>
    <w:rsid w:val="00296F44"/>
    <w:rsid w:val="0029777D"/>
    <w:rsid w:val="002A055E"/>
    <w:rsid w:val="002A1D4E"/>
    <w:rsid w:val="002A2869"/>
    <w:rsid w:val="002A578E"/>
    <w:rsid w:val="002A6BDC"/>
    <w:rsid w:val="002B24D6"/>
    <w:rsid w:val="002B42F5"/>
    <w:rsid w:val="002C41E6"/>
    <w:rsid w:val="002D071A"/>
    <w:rsid w:val="002D34B2"/>
    <w:rsid w:val="002D48B0"/>
    <w:rsid w:val="002D5651"/>
    <w:rsid w:val="002D5B37"/>
    <w:rsid w:val="002D6850"/>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15765"/>
    <w:rsid w:val="003203ED"/>
    <w:rsid w:val="00322C9F"/>
    <w:rsid w:val="00324D23"/>
    <w:rsid w:val="0033099C"/>
    <w:rsid w:val="00331751"/>
    <w:rsid w:val="00333ED4"/>
    <w:rsid w:val="00334577"/>
    <w:rsid w:val="00334579"/>
    <w:rsid w:val="0033556E"/>
    <w:rsid w:val="00335858"/>
    <w:rsid w:val="00336BDA"/>
    <w:rsid w:val="00340140"/>
    <w:rsid w:val="00342BD7"/>
    <w:rsid w:val="00346DB5"/>
    <w:rsid w:val="003477B1"/>
    <w:rsid w:val="00347A7A"/>
    <w:rsid w:val="0035202D"/>
    <w:rsid w:val="0035208D"/>
    <w:rsid w:val="00353AAF"/>
    <w:rsid w:val="00353F4F"/>
    <w:rsid w:val="00357380"/>
    <w:rsid w:val="003576D2"/>
    <w:rsid w:val="00357D2A"/>
    <w:rsid w:val="003602D9"/>
    <w:rsid w:val="003604CE"/>
    <w:rsid w:val="00370E47"/>
    <w:rsid w:val="00373780"/>
    <w:rsid w:val="003742AC"/>
    <w:rsid w:val="00375FD8"/>
    <w:rsid w:val="003776C0"/>
    <w:rsid w:val="00377CE1"/>
    <w:rsid w:val="00382F7D"/>
    <w:rsid w:val="00385BF0"/>
    <w:rsid w:val="003939FF"/>
    <w:rsid w:val="00396526"/>
    <w:rsid w:val="003A02AB"/>
    <w:rsid w:val="003A2223"/>
    <w:rsid w:val="003A2A0F"/>
    <w:rsid w:val="003A447E"/>
    <w:rsid w:val="003A45A1"/>
    <w:rsid w:val="003A5B0A"/>
    <w:rsid w:val="003A6BAC"/>
    <w:rsid w:val="003A70A4"/>
    <w:rsid w:val="003A7EF3"/>
    <w:rsid w:val="003B0D22"/>
    <w:rsid w:val="003B159C"/>
    <w:rsid w:val="003B256D"/>
    <w:rsid w:val="003B369F"/>
    <w:rsid w:val="003B36A3"/>
    <w:rsid w:val="003B5E9C"/>
    <w:rsid w:val="003B6289"/>
    <w:rsid w:val="003B64BB"/>
    <w:rsid w:val="003B6540"/>
    <w:rsid w:val="003B7FE5"/>
    <w:rsid w:val="003C11C8"/>
    <w:rsid w:val="003C2702"/>
    <w:rsid w:val="003C3335"/>
    <w:rsid w:val="003C698F"/>
    <w:rsid w:val="003C7806"/>
    <w:rsid w:val="003D109F"/>
    <w:rsid w:val="003D20FB"/>
    <w:rsid w:val="003D2478"/>
    <w:rsid w:val="003D3C45"/>
    <w:rsid w:val="003D51D6"/>
    <w:rsid w:val="003D5B1F"/>
    <w:rsid w:val="003D7670"/>
    <w:rsid w:val="003E15FA"/>
    <w:rsid w:val="003E1F86"/>
    <w:rsid w:val="003E3A54"/>
    <w:rsid w:val="003E55E4"/>
    <w:rsid w:val="003E705E"/>
    <w:rsid w:val="003E74E3"/>
    <w:rsid w:val="003F05C7"/>
    <w:rsid w:val="003F16ED"/>
    <w:rsid w:val="003F2CD4"/>
    <w:rsid w:val="003F434E"/>
    <w:rsid w:val="003F5F7B"/>
    <w:rsid w:val="003F5FE1"/>
    <w:rsid w:val="003F6BBE"/>
    <w:rsid w:val="004000E8"/>
    <w:rsid w:val="00401205"/>
    <w:rsid w:val="00401520"/>
    <w:rsid w:val="00402E2B"/>
    <w:rsid w:val="0040512B"/>
    <w:rsid w:val="00405CA5"/>
    <w:rsid w:val="004070BC"/>
    <w:rsid w:val="00407CD3"/>
    <w:rsid w:val="00410134"/>
    <w:rsid w:val="00410B72"/>
    <w:rsid w:val="00410F18"/>
    <w:rsid w:val="0041263E"/>
    <w:rsid w:val="00413AAC"/>
    <w:rsid w:val="00413E92"/>
    <w:rsid w:val="00420B87"/>
    <w:rsid w:val="00421105"/>
    <w:rsid w:val="00421975"/>
    <w:rsid w:val="004227AF"/>
    <w:rsid w:val="00422AA4"/>
    <w:rsid w:val="004242F4"/>
    <w:rsid w:val="00425C50"/>
    <w:rsid w:val="00425FFB"/>
    <w:rsid w:val="00427248"/>
    <w:rsid w:val="00430595"/>
    <w:rsid w:val="00430E69"/>
    <w:rsid w:val="00436E80"/>
    <w:rsid w:val="00437447"/>
    <w:rsid w:val="00441A92"/>
    <w:rsid w:val="00442B1A"/>
    <w:rsid w:val="004431DC"/>
    <w:rsid w:val="00444F56"/>
    <w:rsid w:val="00446488"/>
    <w:rsid w:val="004517AA"/>
    <w:rsid w:val="00452CAC"/>
    <w:rsid w:val="00457565"/>
    <w:rsid w:val="00457681"/>
    <w:rsid w:val="00457B71"/>
    <w:rsid w:val="00464689"/>
    <w:rsid w:val="004669B2"/>
    <w:rsid w:val="004669E2"/>
    <w:rsid w:val="004676F3"/>
    <w:rsid w:val="00470C31"/>
    <w:rsid w:val="0047116E"/>
    <w:rsid w:val="00471DE0"/>
    <w:rsid w:val="004734D0"/>
    <w:rsid w:val="0047556B"/>
    <w:rsid w:val="0047569E"/>
    <w:rsid w:val="004757F0"/>
    <w:rsid w:val="00477768"/>
    <w:rsid w:val="00492BC5"/>
    <w:rsid w:val="004941BB"/>
    <w:rsid w:val="00494556"/>
    <w:rsid w:val="004964F1"/>
    <w:rsid w:val="004A0664"/>
    <w:rsid w:val="004A0BBA"/>
    <w:rsid w:val="004A16BC"/>
    <w:rsid w:val="004A2B94"/>
    <w:rsid w:val="004A55A7"/>
    <w:rsid w:val="004A7D3D"/>
    <w:rsid w:val="004B3D94"/>
    <w:rsid w:val="004B6F6A"/>
    <w:rsid w:val="004B7AD2"/>
    <w:rsid w:val="004B7C0C"/>
    <w:rsid w:val="004C3898"/>
    <w:rsid w:val="004D36B1"/>
    <w:rsid w:val="004D3897"/>
    <w:rsid w:val="004D71FB"/>
    <w:rsid w:val="004D7EBD"/>
    <w:rsid w:val="004E2680"/>
    <w:rsid w:val="004E28F9"/>
    <w:rsid w:val="004E2C6F"/>
    <w:rsid w:val="004E462E"/>
    <w:rsid w:val="004E56DC"/>
    <w:rsid w:val="004E5D35"/>
    <w:rsid w:val="004E76F4"/>
    <w:rsid w:val="004F0B4E"/>
    <w:rsid w:val="004F0B6C"/>
    <w:rsid w:val="004F2078"/>
    <w:rsid w:val="004F4DA3"/>
    <w:rsid w:val="004F6205"/>
    <w:rsid w:val="00506557"/>
    <w:rsid w:val="0050677A"/>
    <w:rsid w:val="005106B0"/>
    <w:rsid w:val="005108D8"/>
    <w:rsid w:val="005116F9"/>
    <w:rsid w:val="0051256E"/>
    <w:rsid w:val="005153A7"/>
    <w:rsid w:val="005203F9"/>
    <w:rsid w:val="00521869"/>
    <w:rsid w:val="005219CF"/>
    <w:rsid w:val="00531FC7"/>
    <w:rsid w:val="00534B59"/>
    <w:rsid w:val="00536759"/>
    <w:rsid w:val="00537C62"/>
    <w:rsid w:val="00546970"/>
    <w:rsid w:val="005548D0"/>
    <w:rsid w:val="00554E19"/>
    <w:rsid w:val="0056121F"/>
    <w:rsid w:val="00561B35"/>
    <w:rsid w:val="005628DD"/>
    <w:rsid w:val="00564F2D"/>
    <w:rsid w:val="00572505"/>
    <w:rsid w:val="0057778B"/>
    <w:rsid w:val="00580080"/>
    <w:rsid w:val="00582809"/>
    <w:rsid w:val="00585FF4"/>
    <w:rsid w:val="0058798C"/>
    <w:rsid w:val="005900FA"/>
    <w:rsid w:val="005935A4"/>
    <w:rsid w:val="005948C2"/>
    <w:rsid w:val="00595A31"/>
    <w:rsid w:val="00595DCA"/>
    <w:rsid w:val="00596F29"/>
    <w:rsid w:val="0059779B"/>
    <w:rsid w:val="005A209A"/>
    <w:rsid w:val="005A23BB"/>
    <w:rsid w:val="005A662D"/>
    <w:rsid w:val="005A6BF7"/>
    <w:rsid w:val="005A7B86"/>
    <w:rsid w:val="005B1409"/>
    <w:rsid w:val="005B35D7"/>
    <w:rsid w:val="005B392A"/>
    <w:rsid w:val="005B3AA3"/>
    <w:rsid w:val="005B6F83"/>
    <w:rsid w:val="005C648D"/>
    <w:rsid w:val="005C74FB"/>
    <w:rsid w:val="005C757B"/>
    <w:rsid w:val="005D1602"/>
    <w:rsid w:val="005D30F9"/>
    <w:rsid w:val="005E385F"/>
    <w:rsid w:val="005E4B56"/>
    <w:rsid w:val="005E5B81"/>
    <w:rsid w:val="005F2CB1"/>
    <w:rsid w:val="005F3025"/>
    <w:rsid w:val="005F3DDD"/>
    <w:rsid w:val="005F618C"/>
    <w:rsid w:val="005F6841"/>
    <w:rsid w:val="005F6D75"/>
    <w:rsid w:val="005F6EFB"/>
    <w:rsid w:val="005F70BD"/>
    <w:rsid w:val="0060283C"/>
    <w:rsid w:val="00604F14"/>
    <w:rsid w:val="00607C54"/>
    <w:rsid w:val="00611B83"/>
    <w:rsid w:val="00612A4A"/>
    <w:rsid w:val="00613257"/>
    <w:rsid w:val="00620A71"/>
    <w:rsid w:val="00620D80"/>
    <w:rsid w:val="0062123E"/>
    <w:rsid w:val="00622D63"/>
    <w:rsid w:val="006234A6"/>
    <w:rsid w:val="006270D7"/>
    <w:rsid w:val="00630001"/>
    <w:rsid w:val="006311B3"/>
    <w:rsid w:val="0063262B"/>
    <w:rsid w:val="00632637"/>
    <w:rsid w:val="0063284C"/>
    <w:rsid w:val="00636398"/>
    <w:rsid w:val="006368D3"/>
    <w:rsid w:val="00636FD5"/>
    <w:rsid w:val="006377EC"/>
    <w:rsid w:val="0064151F"/>
    <w:rsid w:val="00641533"/>
    <w:rsid w:val="00641C5A"/>
    <w:rsid w:val="0064208D"/>
    <w:rsid w:val="00643475"/>
    <w:rsid w:val="0064396A"/>
    <w:rsid w:val="0064624E"/>
    <w:rsid w:val="00650AB9"/>
    <w:rsid w:val="00652AB2"/>
    <w:rsid w:val="006540D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782"/>
    <w:rsid w:val="006741F2"/>
    <w:rsid w:val="00674AAF"/>
    <w:rsid w:val="00674CC3"/>
    <w:rsid w:val="00675C72"/>
    <w:rsid w:val="00676F84"/>
    <w:rsid w:val="006771F9"/>
    <w:rsid w:val="006776D7"/>
    <w:rsid w:val="00681003"/>
    <w:rsid w:val="0068116F"/>
    <w:rsid w:val="006817C9"/>
    <w:rsid w:val="00681BAD"/>
    <w:rsid w:val="00683ECE"/>
    <w:rsid w:val="006845FB"/>
    <w:rsid w:val="00690221"/>
    <w:rsid w:val="00690897"/>
    <w:rsid w:val="00694ED5"/>
    <w:rsid w:val="00695FC2"/>
    <w:rsid w:val="00696949"/>
    <w:rsid w:val="00697052"/>
    <w:rsid w:val="006A07C1"/>
    <w:rsid w:val="006A46FB"/>
    <w:rsid w:val="006A49CE"/>
    <w:rsid w:val="006A4F3A"/>
    <w:rsid w:val="006A5E28"/>
    <w:rsid w:val="006A697B"/>
    <w:rsid w:val="006A7AFF"/>
    <w:rsid w:val="006B1816"/>
    <w:rsid w:val="006B2099"/>
    <w:rsid w:val="006B33FE"/>
    <w:rsid w:val="006B50CF"/>
    <w:rsid w:val="006B586F"/>
    <w:rsid w:val="006B6981"/>
    <w:rsid w:val="006B792B"/>
    <w:rsid w:val="006C03B8"/>
    <w:rsid w:val="006C2588"/>
    <w:rsid w:val="006C5EC9"/>
    <w:rsid w:val="006C6059"/>
    <w:rsid w:val="006C7522"/>
    <w:rsid w:val="006D41CC"/>
    <w:rsid w:val="006D444E"/>
    <w:rsid w:val="006D6F08"/>
    <w:rsid w:val="006E062C"/>
    <w:rsid w:val="006E1C82"/>
    <w:rsid w:val="006E2388"/>
    <w:rsid w:val="006E28B7"/>
    <w:rsid w:val="006E2A9B"/>
    <w:rsid w:val="006E3310"/>
    <w:rsid w:val="006E4E39"/>
    <w:rsid w:val="006E565E"/>
    <w:rsid w:val="006E673D"/>
    <w:rsid w:val="006E7D3B"/>
    <w:rsid w:val="006F1B70"/>
    <w:rsid w:val="006F341D"/>
    <w:rsid w:val="006F3CDE"/>
    <w:rsid w:val="006F4EF1"/>
    <w:rsid w:val="006F581A"/>
    <w:rsid w:val="006F58D4"/>
    <w:rsid w:val="006F6582"/>
    <w:rsid w:val="0070346E"/>
    <w:rsid w:val="00704EDB"/>
    <w:rsid w:val="00705C2E"/>
    <w:rsid w:val="00706101"/>
    <w:rsid w:val="00707072"/>
    <w:rsid w:val="00707D61"/>
    <w:rsid w:val="007108BE"/>
    <w:rsid w:val="0071200B"/>
    <w:rsid w:val="00712287"/>
    <w:rsid w:val="00712772"/>
    <w:rsid w:val="007148D3"/>
    <w:rsid w:val="007153FF"/>
    <w:rsid w:val="00715B9A"/>
    <w:rsid w:val="007204BF"/>
    <w:rsid w:val="00721B32"/>
    <w:rsid w:val="007257D0"/>
    <w:rsid w:val="00726EA6"/>
    <w:rsid w:val="00727208"/>
    <w:rsid w:val="00727680"/>
    <w:rsid w:val="0073023A"/>
    <w:rsid w:val="00732617"/>
    <w:rsid w:val="0073283D"/>
    <w:rsid w:val="00733F40"/>
    <w:rsid w:val="007348B1"/>
    <w:rsid w:val="00734914"/>
    <w:rsid w:val="00735F4F"/>
    <w:rsid w:val="007362A6"/>
    <w:rsid w:val="00736D7D"/>
    <w:rsid w:val="00740E58"/>
    <w:rsid w:val="007445A0"/>
    <w:rsid w:val="0074524B"/>
    <w:rsid w:val="0074743E"/>
    <w:rsid w:val="00747D8B"/>
    <w:rsid w:val="00751228"/>
    <w:rsid w:val="00753CC3"/>
    <w:rsid w:val="007571E1"/>
    <w:rsid w:val="007604B2"/>
    <w:rsid w:val="00765281"/>
    <w:rsid w:val="0076533B"/>
    <w:rsid w:val="00766BAD"/>
    <w:rsid w:val="007729A2"/>
    <w:rsid w:val="0077365C"/>
    <w:rsid w:val="007747B3"/>
    <w:rsid w:val="007755F2"/>
    <w:rsid w:val="00775EC3"/>
    <w:rsid w:val="00776971"/>
    <w:rsid w:val="00780A80"/>
    <w:rsid w:val="0078177E"/>
    <w:rsid w:val="00782717"/>
    <w:rsid w:val="0078304C"/>
    <w:rsid w:val="00783673"/>
    <w:rsid w:val="00785490"/>
    <w:rsid w:val="0078592C"/>
    <w:rsid w:val="0079035B"/>
    <w:rsid w:val="007925EA"/>
    <w:rsid w:val="007926AC"/>
    <w:rsid w:val="00793CD8"/>
    <w:rsid w:val="00794552"/>
    <w:rsid w:val="00795C92"/>
    <w:rsid w:val="00795E33"/>
    <w:rsid w:val="00796231"/>
    <w:rsid w:val="00797173"/>
    <w:rsid w:val="007A1CB3"/>
    <w:rsid w:val="007A306F"/>
    <w:rsid w:val="007A3FBD"/>
    <w:rsid w:val="007A43A6"/>
    <w:rsid w:val="007A44B6"/>
    <w:rsid w:val="007A58A6"/>
    <w:rsid w:val="007A7E53"/>
    <w:rsid w:val="007B23C8"/>
    <w:rsid w:val="007B3D2D"/>
    <w:rsid w:val="007B50AE"/>
    <w:rsid w:val="007B51DF"/>
    <w:rsid w:val="007C05DD"/>
    <w:rsid w:val="007C36F5"/>
    <w:rsid w:val="007C3D18"/>
    <w:rsid w:val="007C5494"/>
    <w:rsid w:val="007C60BF"/>
    <w:rsid w:val="007C6A07"/>
    <w:rsid w:val="007C73AD"/>
    <w:rsid w:val="007C75A1"/>
    <w:rsid w:val="007C77A5"/>
    <w:rsid w:val="007D04E5"/>
    <w:rsid w:val="007D3D43"/>
    <w:rsid w:val="007D4846"/>
    <w:rsid w:val="007D5901"/>
    <w:rsid w:val="007D629B"/>
    <w:rsid w:val="007D7526"/>
    <w:rsid w:val="007E4610"/>
    <w:rsid w:val="007E4715"/>
    <w:rsid w:val="007E505B"/>
    <w:rsid w:val="007E7091"/>
    <w:rsid w:val="007F52F2"/>
    <w:rsid w:val="007F5617"/>
    <w:rsid w:val="007F7E57"/>
    <w:rsid w:val="00803FAE"/>
    <w:rsid w:val="0080605F"/>
    <w:rsid w:val="00807786"/>
    <w:rsid w:val="00810263"/>
    <w:rsid w:val="00811D25"/>
    <w:rsid w:val="00811FCB"/>
    <w:rsid w:val="008158D6"/>
    <w:rsid w:val="00815BC5"/>
    <w:rsid w:val="00817196"/>
    <w:rsid w:val="008235DB"/>
    <w:rsid w:val="00824AB4"/>
    <w:rsid w:val="00825C42"/>
    <w:rsid w:val="00825D25"/>
    <w:rsid w:val="00825EF1"/>
    <w:rsid w:val="00827D6F"/>
    <w:rsid w:val="00832A4B"/>
    <w:rsid w:val="00833876"/>
    <w:rsid w:val="00836B69"/>
    <w:rsid w:val="00836F08"/>
    <w:rsid w:val="008376AC"/>
    <w:rsid w:val="00841994"/>
    <w:rsid w:val="008444E8"/>
    <w:rsid w:val="00844E80"/>
    <w:rsid w:val="00846E12"/>
    <w:rsid w:val="00846FE7"/>
    <w:rsid w:val="008474F6"/>
    <w:rsid w:val="00856911"/>
    <w:rsid w:val="008677FD"/>
    <w:rsid w:val="008706D4"/>
    <w:rsid w:val="00870F8A"/>
    <w:rsid w:val="008719A4"/>
    <w:rsid w:val="00871D23"/>
    <w:rsid w:val="00874312"/>
    <w:rsid w:val="0087437C"/>
    <w:rsid w:val="00875CD7"/>
    <w:rsid w:val="00876B4D"/>
    <w:rsid w:val="00877102"/>
    <w:rsid w:val="00877F18"/>
    <w:rsid w:val="00883D08"/>
    <w:rsid w:val="008908BE"/>
    <w:rsid w:val="008941E3"/>
    <w:rsid w:val="00894A88"/>
    <w:rsid w:val="00895386"/>
    <w:rsid w:val="00897E53"/>
    <w:rsid w:val="008A21FF"/>
    <w:rsid w:val="008A247B"/>
    <w:rsid w:val="008A2609"/>
    <w:rsid w:val="008A2CE2"/>
    <w:rsid w:val="008A30AC"/>
    <w:rsid w:val="008A44B8"/>
    <w:rsid w:val="008A51A8"/>
    <w:rsid w:val="008A54C7"/>
    <w:rsid w:val="008A6DB2"/>
    <w:rsid w:val="008A77D8"/>
    <w:rsid w:val="008B0483"/>
    <w:rsid w:val="008B120C"/>
    <w:rsid w:val="008B40C8"/>
    <w:rsid w:val="008B51A0"/>
    <w:rsid w:val="008B592A"/>
    <w:rsid w:val="008B7B5C"/>
    <w:rsid w:val="008C0C99"/>
    <w:rsid w:val="008C2017"/>
    <w:rsid w:val="008C4958"/>
    <w:rsid w:val="008C4BAA"/>
    <w:rsid w:val="008C4C7B"/>
    <w:rsid w:val="008C6AE8"/>
    <w:rsid w:val="008C7573"/>
    <w:rsid w:val="008D00A5"/>
    <w:rsid w:val="008D0ADC"/>
    <w:rsid w:val="008D34F1"/>
    <w:rsid w:val="008D39D8"/>
    <w:rsid w:val="008D6D1A"/>
    <w:rsid w:val="008E065E"/>
    <w:rsid w:val="008E0927"/>
    <w:rsid w:val="008E1909"/>
    <w:rsid w:val="008E1B7B"/>
    <w:rsid w:val="008E25DD"/>
    <w:rsid w:val="008E261F"/>
    <w:rsid w:val="008F1C4E"/>
    <w:rsid w:val="008F1EAB"/>
    <w:rsid w:val="008F33DC"/>
    <w:rsid w:val="008F477F"/>
    <w:rsid w:val="00900097"/>
    <w:rsid w:val="00900DDF"/>
    <w:rsid w:val="00902350"/>
    <w:rsid w:val="0090336B"/>
    <w:rsid w:val="009053AA"/>
    <w:rsid w:val="00906939"/>
    <w:rsid w:val="00910B7D"/>
    <w:rsid w:val="00911DFB"/>
    <w:rsid w:val="0091277C"/>
    <w:rsid w:val="009139D9"/>
    <w:rsid w:val="00914AD8"/>
    <w:rsid w:val="00916079"/>
    <w:rsid w:val="009166A1"/>
    <w:rsid w:val="00917CE9"/>
    <w:rsid w:val="009206B9"/>
    <w:rsid w:val="0092075B"/>
    <w:rsid w:val="00920BF2"/>
    <w:rsid w:val="00922010"/>
    <w:rsid w:val="00924D5F"/>
    <w:rsid w:val="00931BD9"/>
    <w:rsid w:val="00933EDD"/>
    <w:rsid w:val="0093510A"/>
    <w:rsid w:val="009368F3"/>
    <w:rsid w:val="00941636"/>
    <w:rsid w:val="00941751"/>
    <w:rsid w:val="00943742"/>
    <w:rsid w:val="0094532E"/>
    <w:rsid w:val="00945C05"/>
    <w:rsid w:val="00946945"/>
    <w:rsid w:val="00947713"/>
    <w:rsid w:val="00950826"/>
    <w:rsid w:val="00950DE7"/>
    <w:rsid w:val="00953920"/>
    <w:rsid w:val="00953D47"/>
    <w:rsid w:val="0095681E"/>
    <w:rsid w:val="009572D4"/>
    <w:rsid w:val="00961921"/>
    <w:rsid w:val="0096430A"/>
    <w:rsid w:val="009649A2"/>
    <w:rsid w:val="0096554B"/>
    <w:rsid w:val="0096584A"/>
    <w:rsid w:val="00970EAB"/>
    <w:rsid w:val="00971F08"/>
    <w:rsid w:val="0097603D"/>
    <w:rsid w:val="00976949"/>
    <w:rsid w:val="00980477"/>
    <w:rsid w:val="00983DE2"/>
    <w:rsid w:val="00985253"/>
    <w:rsid w:val="009853B3"/>
    <w:rsid w:val="00990630"/>
    <w:rsid w:val="00991761"/>
    <w:rsid w:val="009931A2"/>
    <w:rsid w:val="00994DCA"/>
    <w:rsid w:val="009960EC"/>
    <w:rsid w:val="009969F7"/>
    <w:rsid w:val="009970DD"/>
    <w:rsid w:val="009A0FBA"/>
    <w:rsid w:val="009A1601"/>
    <w:rsid w:val="009A3BB6"/>
    <w:rsid w:val="009A462D"/>
    <w:rsid w:val="009A4BBB"/>
    <w:rsid w:val="009A5CBA"/>
    <w:rsid w:val="009B1F30"/>
    <w:rsid w:val="009B24FE"/>
    <w:rsid w:val="009B3AC2"/>
    <w:rsid w:val="009B4DF4"/>
    <w:rsid w:val="009B564E"/>
    <w:rsid w:val="009B7954"/>
    <w:rsid w:val="009B7E87"/>
    <w:rsid w:val="009C0169"/>
    <w:rsid w:val="009C403E"/>
    <w:rsid w:val="009D0D7A"/>
    <w:rsid w:val="009D118A"/>
    <w:rsid w:val="009D2DDA"/>
    <w:rsid w:val="009D4263"/>
    <w:rsid w:val="009D4FF0"/>
    <w:rsid w:val="009D703C"/>
    <w:rsid w:val="009D718F"/>
    <w:rsid w:val="009E068F"/>
    <w:rsid w:val="009E14E0"/>
    <w:rsid w:val="009E2013"/>
    <w:rsid w:val="009E35DB"/>
    <w:rsid w:val="009E47A3"/>
    <w:rsid w:val="009E7BC5"/>
    <w:rsid w:val="009F08F3"/>
    <w:rsid w:val="009F344F"/>
    <w:rsid w:val="00A00416"/>
    <w:rsid w:val="00A031D8"/>
    <w:rsid w:val="00A048A8"/>
    <w:rsid w:val="00A04F49"/>
    <w:rsid w:val="00A055CF"/>
    <w:rsid w:val="00A13E54"/>
    <w:rsid w:val="00A152B7"/>
    <w:rsid w:val="00A17C41"/>
    <w:rsid w:val="00A17F63"/>
    <w:rsid w:val="00A2193B"/>
    <w:rsid w:val="00A2351A"/>
    <w:rsid w:val="00A264A9"/>
    <w:rsid w:val="00A265A5"/>
    <w:rsid w:val="00A26DCF"/>
    <w:rsid w:val="00A27785"/>
    <w:rsid w:val="00A30187"/>
    <w:rsid w:val="00A3448A"/>
    <w:rsid w:val="00A355DD"/>
    <w:rsid w:val="00A36297"/>
    <w:rsid w:val="00A37661"/>
    <w:rsid w:val="00A41E2B"/>
    <w:rsid w:val="00A45B74"/>
    <w:rsid w:val="00A52D5C"/>
    <w:rsid w:val="00A52E1D"/>
    <w:rsid w:val="00A61499"/>
    <w:rsid w:val="00A619C4"/>
    <w:rsid w:val="00A62A77"/>
    <w:rsid w:val="00A63483"/>
    <w:rsid w:val="00A654F9"/>
    <w:rsid w:val="00A657D7"/>
    <w:rsid w:val="00A660AC"/>
    <w:rsid w:val="00A67E6C"/>
    <w:rsid w:val="00A71224"/>
    <w:rsid w:val="00A71B99"/>
    <w:rsid w:val="00A72E46"/>
    <w:rsid w:val="00A739D0"/>
    <w:rsid w:val="00A761D4"/>
    <w:rsid w:val="00A77EC4"/>
    <w:rsid w:val="00A8215B"/>
    <w:rsid w:val="00A82A59"/>
    <w:rsid w:val="00A83F39"/>
    <w:rsid w:val="00A90494"/>
    <w:rsid w:val="00A908A8"/>
    <w:rsid w:val="00A92879"/>
    <w:rsid w:val="00A9442A"/>
    <w:rsid w:val="00AA016F"/>
    <w:rsid w:val="00AA11FA"/>
    <w:rsid w:val="00AA1ED6"/>
    <w:rsid w:val="00AA201D"/>
    <w:rsid w:val="00AA278C"/>
    <w:rsid w:val="00AA51D6"/>
    <w:rsid w:val="00AA5340"/>
    <w:rsid w:val="00AB06B8"/>
    <w:rsid w:val="00AB0BC8"/>
    <w:rsid w:val="00AB11CA"/>
    <w:rsid w:val="00AB14D9"/>
    <w:rsid w:val="00AB4AB8"/>
    <w:rsid w:val="00AB5BD8"/>
    <w:rsid w:val="00AB655E"/>
    <w:rsid w:val="00AC007F"/>
    <w:rsid w:val="00AC1183"/>
    <w:rsid w:val="00AC14EF"/>
    <w:rsid w:val="00AC2ECD"/>
    <w:rsid w:val="00AC3119"/>
    <w:rsid w:val="00AC49FB"/>
    <w:rsid w:val="00AC58C0"/>
    <w:rsid w:val="00AC5A10"/>
    <w:rsid w:val="00AD0AA3"/>
    <w:rsid w:val="00AD2B80"/>
    <w:rsid w:val="00AD2ED0"/>
    <w:rsid w:val="00AD3809"/>
    <w:rsid w:val="00AD3F94"/>
    <w:rsid w:val="00AD4A5A"/>
    <w:rsid w:val="00AE27AC"/>
    <w:rsid w:val="00AE40E0"/>
    <w:rsid w:val="00AE4DBA"/>
    <w:rsid w:val="00AE4F07"/>
    <w:rsid w:val="00AE6AC6"/>
    <w:rsid w:val="00AF1C5D"/>
    <w:rsid w:val="00AF351D"/>
    <w:rsid w:val="00AF42D7"/>
    <w:rsid w:val="00B006FE"/>
    <w:rsid w:val="00B007CB"/>
    <w:rsid w:val="00B00EC1"/>
    <w:rsid w:val="00B02AA9"/>
    <w:rsid w:val="00B02FA3"/>
    <w:rsid w:val="00B04515"/>
    <w:rsid w:val="00B05084"/>
    <w:rsid w:val="00B06016"/>
    <w:rsid w:val="00B11FEF"/>
    <w:rsid w:val="00B157F9"/>
    <w:rsid w:val="00B177DB"/>
    <w:rsid w:val="00B20256"/>
    <w:rsid w:val="00B20D09"/>
    <w:rsid w:val="00B2757F"/>
    <w:rsid w:val="00B2763F"/>
    <w:rsid w:val="00B27AAC"/>
    <w:rsid w:val="00B30929"/>
    <w:rsid w:val="00B312B7"/>
    <w:rsid w:val="00B31A64"/>
    <w:rsid w:val="00B3630A"/>
    <w:rsid w:val="00B372AA"/>
    <w:rsid w:val="00B40445"/>
    <w:rsid w:val="00B408B8"/>
    <w:rsid w:val="00B409E0"/>
    <w:rsid w:val="00B41888"/>
    <w:rsid w:val="00B45A52"/>
    <w:rsid w:val="00B46175"/>
    <w:rsid w:val="00B5076F"/>
    <w:rsid w:val="00B548B7"/>
    <w:rsid w:val="00B54B46"/>
    <w:rsid w:val="00B604DE"/>
    <w:rsid w:val="00B65D6C"/>
    <w:rsid w:val="00B664C7"/>
    <w:rsid w:val="00B713D8"/>
    <w:rsid w:val="00B739F6"/>
    <w:rsid w:val="00B77727"/>
    <w:rsid w:val="00B7780F"/>
    <w:rsid w:val="00B81A6C"/>
    <w:rsid w:val="00B84782"/>
    <w:rsid w:val="00B85341"/>
    <w:rsid w:val="00B85DE5"/>
    <w:rsid w:val="00B85F72"/>
    <w:rsid w:val="00B90F73"/>
    <w:rsid w:val="00B9272C"/>
    <w:rsid w:val="00B93294"/>
    <w:rsid w:val="00B93B59"/>
    <w:rsid w:val="00B9406A"/>
    <w:rsid w:val="00BA2280"/>
    <w:rsid w:val="00BA2A08"/>
    <w:rsid w:val="00BA56D2"/>
    <w:rsid w:val="00BA76E0"/>
    <w:rsid w:val="00BB2674"/>
    <w:rsid w:val="00BB2A25"/>
    <w:rsid w:val="00BB51E9"/>
    <w:rsid w:val="00BC0922"/>
    <w:rsid w:val="00BC0EB6"/>
    <w:rsid w:val="00BC0FDC"/>
    <w:rsid w:val="00BC15AC"/>
    <w:rsid w:val="00BC3053"/>
    <w:rsid w:val="00BC4D2E"/>
    <w:rsid w:val="00BD2F5B"/>
    <w:rsid w:val="00BD48AC"/>
    <w:rsid w:val="00BD5F1A"/>
    <w:rsid w:val="00BE0D9E"/>
    <w:rsid w:val="00BE1234"/>
    <w:rsid w:val="00BE2FA6"/>
    <w:rsid w:val="00BE3331"/>
    <w:rsid w:val="00BE333F"/>
    <w:rsid w:val="00BE5D5B"/>
    <w:rsid w:val="00BE7406"/>
    <w:rsid w:val="00BE7603"/>
    <w:rsid w:val="00BF3279"/>
    <w:rsid w:val="00BF74C7"/>
    <w:rsid w:val="00C0039B"/>
    <w:rsid w:val="00C015F1"/>
    <w:rsid w:val="00C01F33"/>
    <w:rsid w:val="00C02CC6"/>
    <w:rsid w:val="00C040F7"/>
    <w:rsid w:val="00C044AB"/>
    <w:rsid w:val="00C05706"/>
    <w:rsid w:val="00C07377"/>
    <w:rsid w:val="00C07772"/>
    <w:rsid w:val="00C10478"/>
    <w:rsid w:val="00C12107"/>
    <w:rsid w:val="00C14D4B"/>
    <w:rsid w:val="00C154BB"/>
    <w:rsid w:val="00C20DF4"/>
    <w:rsid w:val="00C24CCD"/>
    <w:rsid w:val="00C279B5"/>
    <w:rsid w:val="00C27C45"/>
    <w:rsid w:val="00C3108E"/>
    <w:rsid w:val="00C31C0B"/>
    <w:rsid w:val="00C3719D"/>
    <w:rsid w:val="00C37CB2"/>
    <w:rsid w:val="00C40DA5"/>
    <w:rsid w:val="00C43CDA"/>
    <w:rsid w:val="00C43EDA"/>
    <w:rsid w:val="00C4658F"/>
    <w:rsid w:val="00C46D53"/>
    <w:rsid w:val="00C473A5"/>
    <w:rsid w:val="00C54995"/>
    <w:rsid w:val="00C54D41"/>
    <w:rsid w:val="00C60783"/>
    <w:rsid w:val="00C61B31"/>
    <w:rsid w:val="00C64672"/>
    <w:rsid w:val="00C70697"/>
    <w:rsid w:val="00C72093"/>
    <w:rsid w:val="00C72EF4"/>
    <w:rsid w:val="00C744FE"/>
    <w:rsid w:val="00C75D2F"/>
    <w:rsid w:val="00C763D7"/>
    <w:rsid w:val="00C767BE"/>
    <w:rsid w:val="00C76E3C"/>
    <w:rsid w:val="00C81568"/>
    <w:rsid w:val="00C9027A"/>
    <w:rsid w:val="00C9068E"/>
    <w:rsid w:val="00C93814"/>
    <w:rsid w:val="00C93C4B"/>
    <w:rsid w:val="00C93C6B"/>
    <w:rsid w:val="00C944AB"/>
    <w:rsid w:val="00C95B40"/>
    <w:rsid w:val="00CA0E6B"/>
    <w:rsid w:val="00CA1ED8"/>
    <w:rsid w:val="00CA245E"/>
    <w:rsid w:val="00CA2BFF"/>
    <w:rsid w:val="00CB1185"/>
    <w:rsid w:val="00CB1F63"/>
    <w:rsid w:val="00CB6F1F"/>
    <w:rsid w:val="00CB7170"/>
    <w:rsid w:val="00CC040E"/>
    <w:rsid w:val="00CC0EBD"/>
    <w:rsid w:val="00CC111F"/>
    <w:rsid w:val="00CC2011"/>
    <w:rsid w:val="00CC3EA0"/>
    <w:rsid w:val="00CC7B45"/>
    <w:rsid w:val="00CD1188"/>
    <w:rsid w:val="00CD2ED1"/>
    <w:rsid w:val="00CD337B"/>
    <w:rsid w:val="00CE0424"/>
    <w:rsid w:val="00CE3AB6"/>
    <w:rsid w:val="00CE7561"/>
    <w:rsid w:val="00CF1354"/>
    <w:rsid w:val="00CF3B1F"/>
    <w:rsid w:val="00CF3BF6"/>
    <w:rsid w:val="00CF625B"/>
    <w:rsid w:val="00CF687E"/>
    <w:rsid w:val="00D0349B"/>
    <w:rsid w:val="00D10249"/>
    <w:rsid w:val="00D115C3"/>
    <w:rsid w:val="00D11897"/>
    <w:rsid w:val="00D11B16"/>
    <w:rsid w:val="00D13135"/>
    <w:rsid w:val="00D13E4E"/>
    <w:rsid w:val="00D14300"/>
    <w:rsid w:val="00D239A7"/>
    <w:rsid w:val="00D23F47"/>
    <w:rsid w:val="00D353E0"/>
    <w:rsid w:val="00D36E71"/>
    <w:rsid w:val="00D37D87"/>
    <w:rsid w:val="00D40B33"/>
    <w:rsid w:val="00D4318F"/>
    <w:rsid w:val="00D438BF"/>
    <w:rsid w:val="00D440F8"/>
    <w:rsid w:val="00D452CC"/>
    <w:rsid w:val="00D4651C"/>
    <w:rsid w:val="00D469AD"/>
    <w:rsid w:val="00D47A2C"/>
    <w:rsid w:val="00D546FF"/>
    <w:rsid w:val="00D5560C"/>
    <w:rsid w:val="00D55AD5"/>
    <w:rsid w:val="00D576CA"/>
    <w:rsid w:val="00D61AF5"/>
    <w:rsid w:val="00D652B5"/>
    <w:rsid w:val="00D66155"/>
    <w:rsid w:val="00D708B0"/>
    <w:rsid w:val="00D77B1D"/>
    <w:rsid w:val="00D8021F"/>
    <w:rsid w:val="00D80383"/>
    <w:rsid w:val="00D823C6"/>
    <w:rsid w:val="00D82E80"/>
    <w:rsid w:val="00D8327F"/>
    <w:rsid w:val="00D85FFA"/>
    <w:rsid w:val="00D86CA3"/>
    <w:rsid w:val="00D871CE"/>
    <w:rsid w:val="00D90A83"/>
    <w:rsid w:val="00D9196D"/>
    <w:rsid w:val="00D92982"/>
    <w:rsid w:val="00D92D33"/>
    <w:rsid w:val="00D93422"/>
    <w:rsid w:val="00D939AD"/>
    <w:rsid w:val="00DA305E"/>
    <w:rsid w:val="00DA5417"/>
    <w:rsid w:val="00DA56E8"/>
    <w:rsid w:val="00DB0A9F"/>
    <w:rsid w:val="00DB263E"/>
    <w:rsid w:val="00DB377D"/>
    <w:rsid w:val="00DC1529"/>
    <w:rsid w:val="00DC290B"/>
    <w:rsid w:val="00DC2D36"/>
    <w:rsid w:val="00DC53EF"/>
    <w:rsid w:val="00DC598A"/>
    <w:rsid w:val="00DC7A17"/>
    <w:rsid w:val="00DD191B"/>
    <w:rsid w:val="00DD62B6"/>
    <w:rsid w:val="00DE12A3"/>
    <w:rsid w:val="00DE1E0C"/>
    <w:rsid w:val="00DE5608"/>
    <w:rsid w:val="00DE5812"/>
    <w:rsid w:val="00DE58D0"/>
    <w:rsid w:val="00DE654F"/>
    <w:rsid w:val="00DE6800"/>
    <w:rsid w:val="00DF0B6E"/>
    <w:rsid w:val="00DF15E0"/>
    <w:rsid w:val="00DF2B8D"/>
    <w:rsid w:val="00DF37A0"/>
    <w:rsid w:val="00DF6971"/>
    <w:rsid w:val="00E110E7"/>
    <w:rsid w:val="00E11B20"/>
    <w:rsid w:val="00E12849"/>
    <w:rsid w:val="00E167CF"/>
    <w:rsid w:val="00E17FA2"/>
    <w:rsid w:val="00E22330"/>
    <w:rsid w:val="00E26B9A"/>
    <w:rsid w:val="00E30B5A"/>
    <w:rsid w:val="00E3123D"/>
    <w:rsid w:val="00E31461"/>
    <w:rsid w:val="00E31D43"/>
    <w:rsid w:val="00E32608"/>
    <w:rsid w:val="00E34188"/>
    <w:rsid w:val="00E34B6E"/>
    <w:rsid w:val="00E35559"/>
    <w:rsid w:val="00E356E1"/>
    <w:rsid w:val="00E3723A"/>
    <w:rsid w:val="00E37860"/>
    <w:rsid w:val="00E418E0"/>
    <w:rsid w:val="00E4212E"/>
    <w:rsid w:val="00E446F1"/>
    <w:rsid w:val="00E46886"/>
    <w:rsid w:val="00E47AEF"/>
    <w:rsid w:val="00E5276C"/>
    <w:rsid w:val="00E53B75"/>
    <w:rsid w:val="00E54E3B"/>
    <w:rsid w:val="00E57565"/>
    <w:rsid w:val="00E63838"/>
    <w:rsid w:val="00E63CDD"/>
    <w:rsid w:val="00E64434"/>
    <w:rsid w:val="00E650D8"/>
    <w:rsid w:val="00E67C51"/>
    <w:rsid w:val="00E72EFC"/>
    <w:rsid w:val="00E74F51"/>
    <w:rsid w:val="00E758EC"/>
    <w:rsid w:val="00E8234C"/>
    <w:rsid w:val="00E835E7"/>
    <w:rsid w:val="00E83962"/>
    <w:rsid w:val="00E83AA9"/>
    <w:rsid w:val="00E85928"/>
    <w:rsid w:val="00E87822"/>
    <w:rsid w:val="00E90395"/>
    <w:rsid w:val="00E90E49"/>
    <w:rsid w:val="00E917F9"/>
    <w:rsid w:val="00E9291C"/>
    <w:rsid w:val="00E93FFE"/>
    <w:rsid w:val="00E944F4"/>
    <w:rsid w:val="00E94F8A"/>
    <w:rsid w:val="00EA6FAC"/>
    <w:rsid w:val="00EA7A41"/>
    <w:rsid w:val="00EB077B"/>
    <w:rsid w:val="00EB4EA2"/>
    <w:rsid w:val="00EC24D5"/>
    <w:rsid w:val="00EC27C6"/>
    <w:rsid w:val="00EC4207"/>
    <w:rsid w:val="00EC5653"/>
    <w:rsid w:val="00EC5A99"/>
    <w:rsid w:val="00EC669E"/>
    <w:rsid w:val="00EC71CE"/>
    <w:rsid w:val="00ED1006"/>
    <w:rsid w:val="00ED1AEB"/>
    <w:rsid w:val="00ED263F"/>
    <w:rsid w:val="00ED49A3"/>
    <w:rsid w:val="00ED4A56"/>
    <w:rsid w:val="00EE32A1"/>
    <w:rsid w:val="00EE5A09"/>
    <w:rsid w:val="00EF18FE"/>
    <w:rsid w:val="00EF1946"/>
    <w:rsid w:val="00EF5787"/>
    <w:rsid w:val="00EF60D0"/>
    <w:rsid w:val="00F0528D"/>
    <w:rsid w:val="00F06C67"/>
    <w:rsid w:val="00F06DFD"/>
    <w:rsid w:val="00F06E33"/>
    <w:rsid w:val="00F071D1"/>
    <w:rsid w:val="00F07533"/>
    <w:rsid w:val="00F10629"/>
    <w:rsid w:val="00F15FA5"/>
    <w:rsid w:val="00F209B7"/>
    <w:rsid w:val="00F21551"/>
    <w:rsid w:val="00F2376F"/>
    <w:rsid w:val="00F243D8"/>
    <w:rsid w:val="00F248E6"/>
    <w:rsid w:val="00F30828"/>
    <w:rsid w:val="00F313D6"/>
    <w:rsid w:val="00F36735"/>
    <w:rsid w:val="00F40F0C"/>
    <w:rsid w:val="00F4766C"/>
    <w:rsid w:val="00F5060E"/>
    <w:rsid w:val="00F507D1"/>
    <w:rsid w:val="00F50F78"/>
    <w:rsid w:val="00F519CE"/>
    <w:rsid w:val="00F51ADA"/>
    <w:rsid w:val="00F57992"/>
    <w:rsid w:val="00F60203"/>
    <w:rsid w:val="00F607C5"/>
    <w:rsid w:val="00F60DEA"/>
    <w:rsid w:val="00F6302A"/>
    <w:rsid w:val="00F63950"/>
    <w:rsid w:val="00F64C2B"/>
    <w:rsid w:val="00F651BE"/>
    <w:rsid w:val="00F67F53"/>
    <w:rsid w:val="00F701AE"/>
    <w:rsid w:val="00F703BE"/>
    <w:rsid w:val="00F717DD"/>
    <w:rsid w:val="00F71F69"/>
    <w:rsid w:val="00F72B72"/>
    <w:rsid w:val="00F7303B"/>
    <w:rsid w:val="00F74BB9"/>
    <w:rsid w:val="00F75582"/>
    <w:rsid w:val="00F7617F"/>
    <w:rsid w:val="00F76A8A"/>
    <w:rsid w:val="00F76EFA"/>
    <w:rsid w:val="00F804BE"/>
    <w:rsid w:val="00F817CE"/>
    <w:rsid w:val="00F8456C"/>
    <w:rsid w:val="00F859D8"/>
    <w:rsid w:val="00F86714"/>
    <w:rsid w:val="00F868F5"/>
    <w:rsid w:val="00F9056A"/>
    <w:rsid w:val="00F90A5E"/>
    <w:rsid w:val="00F90F8D"/>
    <w:rsid w:val="00F92782"/>
    <w:rsid w:val="00F93AA9"/>
    <w:rsid w:val="00F96985"/>
    <w:rsid w:val="00F97838"/>
    <w:rsid w:val="00FA2BB3"/>
    <w:rsid w:val="00FA4664"/>
    <w:rsid w:val="00FA4E4B"/>
    <w:rsid w:val="00FB4C80"/>
    <w:rsid w:val="00FB6A6A"/>
    <w:rsid w:val="00FC7429"/>
    <w:rsid w:val="00FD07F6"/>
    <w:rsid w:val="00FD0CA7"/>
    <w:rsid w:val="00FD1EC8"/>
    <w:rsid w:val="00FD47ED"/>
    <w:rsid w:val="00FD50D9"/>
    <w:rsid w:val="00FD571C"/>
    <w:rsid w:val="00FD74DB"/>
    <w:rsid w:val="00FD7660"/>
    <w:rsid w:val="00FE0655"/>
    <w:rsid w:val="00FE1376"/>
    <w:rsid w:val="00FE2365"/>
    <w:rsid w:val="00FE37D7"/>
    <w:rsid w:val="00FE4C7B"/>
    <w:rsid w:val="00FE695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5434EB"/>
  <w15:chartTrackingRefBased/>
  <w15:docId w15:val="{646E6908-D64E-4012-B5F8-08D133A40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RCoverPageChar">
    <w:name w:val="CR Cover Page Char"/>
    <w:rsid w:val="003B6289"/>
    <w:rPr>
      <w:rFonts w:ascii="Arial" w:hAnsi="Arial"/>
      <w:lang w:val="en-GB"/>
    </w:rPr>
  </w:style>
  <w:style w:type="paragraph" w:customStyle="1" w:styleId="CH">
    <w:name w:val="CH"/>
    <w:basedOn w:val="Normal"/>
    <w:qFormat/>
    <w:rsid w:val="003B6289"/>
    <w:pPr>
      <w:tabs>
        <w:tab w:val="left" w:pos="2268"/>
        <w:tab w:val="right" w:pos="7920"/>
        <w:tab w:val="right" w:pos="9639"/>
      </w:tabs>
      <w:spacing w:after="0" w:line="240" w:lineRule="auto"/>
    </w:pPr>
    <w:rPr>
      <w:rFonts w:eastAsia="PMingLiU" w:cs="Arial"/>
      <w:b/>
      <w:sz w:val="24"/>
      <w:szCs w:val="20"/>
      <w:lang w:val="en-GB" w:eastAsia="zh-CN"/>
    </w:rPr>
  </w:style>
  <w:style w:type="paragraph" w:customStyle="1" w:styleId="FL">
    <w:name w:val="FL"/>
    <w:basedOn w:val="Normal"/>
    <w:qFormat/>
    <w:rsid w:val="00396526"/>
    <w:pPr>
      <w:keepNext/>
      <w:keepLines/>
      <w:spacing w:before="60" w:line="278" w:lineRule="auto"/>
      <w:jc w:val="center"/>
    </w:pPr>
    <w:rPr>
      <w:rFonts w:asciiTheme="minorHAnsi" w:eastAsiaTheme="minorEastAsia" w:hAnsiTheme="minorHAnsi"/>
      <w:b/>
      <w:kern w:val="2"/>
      <w:sz w:val="24"/>
      <w:szCs w:val="24"/>
      <w:lang w:eastAsia="zh-CN"/>
      <w14:ligatures w14:val="standardContextual"/>
    </w:rPr>
  </w:style>
  <w:style w:type="character" w:customStyle="1" w:styleId="TACChar">
    <w:name w:val="TAC Char"/>
    <w:link w:val="TAC"/>
    <w:qFormat/>
    <w:rsid w:val="00396526"/>
    <w:rPr>
      <w:rFonts w:ascii="Arial" w:eastAsiaTheme="minorHAnsi" w:hAnsi="Arial" w:cstheme="minorBidi"/>
      <w:sz w:val="18"/>
      <w:szCs w:val="22"/>
      <w:lang w:val="x-none" w:eastAsia="x-none"/>
    </w:rPr>
  </w:style>
  <w:style w:type="character" w:customStyle="1" w:styleId="TALChar">
    <w:name w:val="TAL Char"/>
    <w:qFormat/>
    <w:locked/>
    <w:rsid w:val="00396526"/>
    <w:rPr>
      <w:rFonts w:ascii="Arial" w:hAnsi="Arial"/>
      <w:sz w:val="18"/>
      <w:lang w:val="en-GB" w:eastAsia="en-US"/>
    </w:rPr>
  </w:style>
  <w:style w:type="table" w:customStyle="1" w:styleId="1">
    <w:name w:val="网格型1"/>
    <w:basedOn w:val="TableNormal"/>
    <w:qFormat/>
    <w:rsid w:val="00396526"/>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A4664"/>
    <w:rPr>
      <w:rFonts w:ascii="Arial" w:eastAsiaTheme="minorHAnsi" w:hAnsi="Arial" w:cstheme="minorBidi"/>
      <w:sz w:val="18"/>
      <w:szCs w:val="22"/>
      <w:lang w:val="x-none" w:eastAsia="x-none"/>
    </w:rPr>
  </w:style>
  <w:style w:type="character" w:customStyle="1" w:styleId="EQChar">
    <w:name w:val="EQ Char"/>
    <w:link w:val="EQ"/>
    <w:qFormat/>
    <w:rsid w:val="00FA4664"/>
    <w:rPr>
      <w:rFonts w:ascii="Arial" w:eastAsiaTheme="minorHAnsi" w:hAnsi="Arial" w:cstheme="minorBidi"/>
      <w:noProof/>
      <w:szCs w:val="22"/>
      <w:lang w:val="en-US" w:eastAsia="en-US"/>
    </w:rPr>
  </w:style>
  <w:style w:type="character" w:customStyle="1" w:styleId="B1Char">
    <w:name w:val="B1 Char"/>
    <w:qFormat/>
    <w:locked/>
    <w:rsid w:val="007204BF"/>
    <w:rPr>
      <w:rFonts w:ascii="Arial" w:hAnsi="Arial"/>
      <w:lang w:val="en-GB" w:eastAsia="en-US"/>
    </w:rPr>
  </w:style>
  <w:style w:type="paragraph" w:customStyle="1" w:styleId="ZchnZchn">
    <w:name w:val="Zchn Zchn"/>
    <w:semiHidden/>
    <w:qFormat/>
    <w:rsid w:val="00B11FEF"/>
    <w:pPr>
      <w:keepNext/>
      <w:numPr>
        <w:numId w:val="2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styleId="Revision">
    <w:name w:val="Revision"/>
    <w:hidden/>
    <w:uiPriority w:val="99"/>
    <w:semiHidden/>
    <w:rsid w:val="00B85341"/>
    <w:rPr>
      <w:rFonts w:ascii="Arial" w:eastAsiaTheme="minorHAnsi" w:hAnsi="Arial" w:cstheme="minorBidi"/>
      <w:szCs w:val="22"/>
      <w:lang w:val="en-US" w:eastAsia="en-US"/>
    </w:rPr>
  </w:style>
  <w:style w:type="character" w:customStyle="1" w:styleId="CaptionChar">
    <w:name w:val="Caption Char"/>
    <w:link w:val="Caption"/>
    <w:rsid w:val="009E2013"/>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cid:image001.png@01DB7716.6D4BC670" TargetMode="External"/><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B7716.6D4BC670"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F82A3B-6352-41E1-9300-CB761EA85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9b239327-9e80-40e4-b1b7-4394fed77a33"/>
    <ds:schemaRef ds:uri="http://www.w3.org/XML/1998/namespace"/>
    <ds:schemaRef ds:uri="http://purl.org/dc/dcmitype/"/>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http://schemas.microsoft.com/office/2006/documentManagement/types"/>
    <ds:schemaRef ds:uri="2f282d3b-eb4a-4b09-b61f-b9593442e286"/>
    <ds:schemaRef ds:uri="http://schemas.microsoft.com/sharepoint/v3"/>
    <ds:schemaRef ds:uri="http://purl.org/dc/te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17</Pages>
  <Words>4377</Words>
  <Characters>23374</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225</cp:revision>
  <cp:lastPrinted>2008-01-31T16:09:00Z</cp:lastPrinted>
  <dcterms:created xsi:type="dcterms:W3CDTF">2020-08-14T06:21:00Z</dcterms:created>
  <dcterms:modified xsi:type="dcterms:W3CDTF">2025-03-28T22:19:00Z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